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C3" w:rsidRDefault="00E57DC3" w:rsidP="00D7517F">
      <w:pPr>
        <w:pStyle w:val="aff0"/>
        <w:pageBreakBefore w:val="0"/>
        <w:tabs>
          <w:tab w:val="left" w:pos="9354"/>
        </w:tabs>
        <w:spacing w:before="960"/>
        <w:ind w:left="0" w:right="0" w:firstLine="0"/>
        <w:rPr>
          <w:szCs w:val="28"/>
        </w:rPr>
      </w:pPr>
    </w:p>
    <w:p w:rsidR="00E57DC3" w:rsidRDefault="00E57DC3" w:rsidP="00D7517F">
      <w:pPr>
        <w:pStyle w:val="aff0"/>
        <w:pageBreakBefore w:val="0"/>
        <w:tabs>
          <w:tab w:val="left" w:pos="9354"/>
        </w:tabs>
        <w:spacing w:before="960"/>
        <w:ind w:left="0" w:right="0" w:firstLine="0"/>
        <w:rPr>
          <w:szCs w:val="28"/>
        </w:rPr>
      </w:pPr>
    </w:p>
    <w:p w:rsidR="00D7517F" w:rsidRPr="00382618" w:rsidRDefault="00D7517F" w:rsidP="00D7517F">
      <w:pPr>
        <w:pStyle w:val="aff0"/>
        <w:pageBreakBefore w:val="0"/>
        <w:tabs>
          <w:tab w:val="left" w:pos="9354"/>
        </w:tabs>
        <w:spacing w:before="960"/>
        <w:ind w:left="0" w:right="0" w:firstLine="0"/>
        <w:rPr>
          <w:szCs w:val="28"/>
        </w:rPr>
      </w:pPr>
      <w:r w:rsidRPr="00382618">
        <w:rPr>
          <w:szCs w:val="28"/>
        </w:rPr>
        <w:t xml:space="preserve">АНТИКОРРУПЦИОННАЯ ПОЛИТИКА </w:t>
      </w:r>
    </w:p>
    <w:p w:rsidR="0055150A" w:rsidRPr="00382618" w:rsidRDefault="00E57DC3" w:rsidP="00D7517F">
      <w:pPr>
        <w:pStyle w:val="aff0"/>
        <w:pageBreakBefore w:val="0"/>
        <w:tabs>
          <w:tab w:val="left" w:pos="9354"/>
        </w:tabs>
        <w:spacing w:before="960"/>
        <w:ind w:left="0" w:right="0" w:firstLine="0"/>
      </w:pPr>
      <w:r>
        <w:rPr>
          <w:szCs w:val="28"/>
        </w:rPr>
        <w:t>государственного учреждения здравоохранения Ярославской области</w:t>
      </w:r>
      <w:r w:rsidR="00D7517F" w:rsidRPr="00382618">
        <w:rPr>
          <w:szCs w:val="28"/>
        </w:rPr>
        <w:t xml:space="preserve"> «Ярославское областное бюро судебно-медицинской экспертизы»</w:t>
      </w:r>
    </w:p>
    <w:p w:rsidR="0055150A" w:rsidRPr="00382618" w:rsidRDefault="0055150A" w:rsidP="0055150A">
      <w:pPr>
        <w:pStyle w:val="aff"/>
        <w:sectPr w:rsidR="0055150A" w:rsidRPr="00382618" w:rsidSect="00E04CEA">
          <w:headerReference w:type="default" r:id="rId12"/>
          <w:headerReference w:type="first" r:id="rId13"/>
          <w:pgSz w:w="11906" w:h="16838"/>
          <w:pgMar w:top="1134" w:right="567" w:bottom="1134" w:left="1985" w:header="709" w:footer="709" w:gutter="0"/>
          <w:pgNumType w:start="1"/>
          <w:cols w:space="708"/>
          <w:titlePg/>
          <w:docGrid w:linePitch="381"/>
        </w:sectPr>
      </w:pPr>
    </w:p>
    <w:p w:rsidR="0055150A" w:rsidRPr="00382618" w:rsidRDefault="0055150A" w:rsidP="0055150A">
      <w:pPr>
        <w:keepNext/>
        <w:keepLines/>
        <w:spacing w:before="240"/>
        <w:ind w:firstLine="0"/>
        <w:jc w:val="center"/>
        <w:rPr>
          <w:rFonts w:cs="Times New Roman"/>
          <w:b/>
          <w:kern w:val="26"/>
          <w:szCs w:val="28"/>
        </w:rPr>
      </w:pPr>
      <w:r w:rsidRPr="00382618">
        <w:rPr>
          <w:rFonts w:cs="Times New Roman"/>
          <w:b/>
          <w:kern w:val="26"/>
          <w:szCs w:val="28"/>
        </w:rPr>
        <w:lastRenderedPageBreak/>
        <w:t>Структура</w:t>
      </w:r>
      <w:r w:rsidRPr="00382618">
        <w:rPr>
          <w:rFonts w:cs="Times New Roman"/>
          <w:b/>
          <w:kern w:val="26"/>
          <w:szCs w:val="28"/>
        </w:rPr>
        <w:br/>
        <w:t>Антикоррупционной политики</w:t>
      </w:r>
    </w:p>
    <w:p w:rsidR="0055150A" w:rsidRPr="00382618" w:rsidRDefault="0055150A" w:rsidP="0055150A">
      <w:pPr>
        <w:spacing w:after="200" w:line="276" w:lineRule="auto"/>
        <w:ind w:firstLine="0"/>
        <w:rPr>
          <w:rFonts w:cs="Times New Roman"/>
          <w:spacing w:val="2"/>
          <w:szCs w:val="28"/>
          <w:lang w:eastAsia="ar-SA"/>
        </w:rPr>
      </w:pPr>
    </w:p>
    <w:p w:rsidR="0055150A" w:rsidRPr="00382618" w:rsidRDefault="00EB00EC" w:rsidP="0055150A">
      <w:pPr>
        <w:spacing w:after="200" w:line="276" w:lineRule="auto"/>
        <w:ind w:firstLine="0"/>
        <w:rPr>
          <w:rFonts w:cs="Times New Roman"/>
          <w:spacing w:val="2"/>
          <w:szCs w:val="28"/>
          <w:lang w:eastAsia="ar-SA"/>
        </w:rPr>
      </w:pPr>
      <w:r w:rsidRPr="00382618">
        <w:rPr>
          <w:noProof/>
          <w:lang w:eastAsia="ru-RU"/>
        </w:rPr>
        <mc:AlternateContent>
          <mc:Choice Requires="wps">
            <w:drawing>
              <wp:anchor distT="0" distB="0" distL="114300" distR="114300" simplePos="0" relativeHeight="251658240" behindDoc="0" locked="0" layoutInCell="1" allowOverlap="1" wp14:anchorId="651219BB" wp14:editId="02721811">
                <wp:simplePos x="0" y="0"/>
                <wp:positionH relativeFrom="column">
                  <wp:posOffset>4968875</wp:posOffset>
                </wp:positionH>
                <wp:positionV relativeFrom="paragraph">
                  <wp:posOffset>2614295</wp:posOffset>
                </wp:positionV>
                <wp:extent cx="1047750" cy="18573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rsidR="00E04CEA" w:rsidRPr="004E1534" w:rsidRDefault="00E04CEA"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E04CEA" w:rsidRPr="004E1534" w:rsidRDefault="00E04CEA" w:rsidP="004E1534">
                            <w:pPr>
                              <w:ind w:firstLine="0"/>
                              <w:jc w:val="center"/>
                              <w:rPr>
                                <w:rFonts w:ascii="Arial" w:hAnsi="Arial" w:cs="Arial"/>
                                <w:sz w:val="16"/>
                                <w:szCs w:val="16"/>
                              </w:rPr>
                            </w:pPr>
                            <w:r w:rsidRPr="004E1534">
                              <w:rPr>
                                <w:rFonts w:ascii="Arial" w:hAnsi="Arial" w:cs="Arial"/>
                                <w:sz w:val="16"/>
                                <w:szCs w:val="16"/>
                              </w:rPr>
                              <w:t>или может</w:t>
                            </w:r>
                          </w:p>
                          <w:p w:rsidR="00E04CEA" w:rsidRPr="004E1534" w:rsidRDefault="00E04CEA"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E04CEA" w:rsidRPr="004E1534" w:rsidRDefault="00E04CEA" w:rsidP="004E1534">
                            <w:pPr>
                              <w:ind w:firstLine="0"/>
                              <w:jc w:val="center"/>
                              <w:rPr>
                                <w:rFonts w:ascii="Arial" w:hAnsi="Arial" w:cs="Arial"/>
                                <w:sz w:val="16"/>
                                <w:szCs w:val="16"/>
                              </w:rPr>
                            </w:pPr>
                            <w:r w:rsidRPr="004E1534">
                              <w:rPr>
                                <w:rFonts w:ascii="Arial" w:hAnsi="Arial" w:cs="Arial"/>
                                <w:sz w:val="16"/>
                                <w:szCs w:val="16"/>
                              </w:rPr>
                              <w:t>интересов</w:t>
                            </w:r>
                          </w:p>
                          <w:p w:rsidR="00E04CEA" w:rsidRPr="004E1534" w:rsidRDefault="00E04CEA" w:rsidP="004E1534">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1.25pt;margin-top:205.85pt;width:8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0817FB" w:rsidRPr="004E1534" w:rsidRDefault="000817FB"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0817FB" w:rsidRPr="004E1534" w:rsidRDefault="000817FB" w:rsidP="004E1534">
                      <w:pPr>
                        <w:ind w:firstLine="0"/>
                        <w:jc w:val="center"/>
                        <w:rPr>
                          <w:rFonts w:ascii="Arial" w:hAnsi="Arial" w:cs="Arial"/>
                          <w:sz w:val="16"/>
                          <w:szCs w:val="16"/>
                        </w:rPr>
                      </w:pPr>
                      <w:r w:rsidRPr="004E1534">
                        <w:rPr>
                          <w:rFonts w:ascii="Arial" w:hAnsi="Arial" w:cs="Arial"/>
                          <w:sz w:val="16"/>
                          <w:szCs w:val="16"/>
                        </w:rPr>
                        <w:t>или может</w:t>
                      </w:r>
                    </w:p>
                    <w:p w:rsidR="000817FB" w:rsidRPr="004E1534" w:rsidRDefault="000817FB"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0817FB" w:rsidRPr="004E1534" w:rsidRDefault="000817FB" w:rsidP="004E1534">
                      <w:pPr>
                        <w:ind w:firstLine="0"/>
                        <w:jc w:val="center"/>
                        <w:rPr>
                          <w:rFonts w:ascii="Arial" w:hAnsi="Arial" w:cs="Arial"/>
                          <w:sz w:val="16"/>
                          <w:szCs w:val="16"/>
                        </w:rPr>
                      </w:pPr>
                      <w:r w:rsidRPr="004E1534">
                        <w:rPr>
                          <w:rFonts w:ascii="Arial" w:hAnsi="Arial" w:cs="Arial"/>
                          <w:sz w:val="16"/>
                          <w:szCs w:val="16"/>
                        </w:rPr>
                        <w:t>интересов</w:t>
                      </w:r>
                    </w:p>
                    <w:p w:rsidR="000817FB" w:rsidRPr="004E1534" w:rsidRDefault="000817FB"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sidRPr="00382618">
        <w:rPr>
          <w:noProof/>
          <w:lang w:eastAsia="ru-RU"/>
        </w:rPr>
        <mc:AlternateContent>
          <mc:Choice Requires="wps">
            <w:drawing>
              <wp:anchor distT="0" distB="0" distL="114300" distR="114300" simplePos="0" relativeHeight="251660288" behindDoc="0" locked="0" layoutInCell="1" allowOverlap="1" wp14:anchorId="444ABCD7" wp14:editId="023B5A0D">
                <wp:simplePos x="0" y="0"/>
                <wp:positionH relativeFrom="column">
                  <wp:posOffset>5549900</wp:posOffset>
                </wp:positionH>
                <wp:positionV relativeFrom="paragraph">
                  <wp:posOffset>2490470</wp:posOffset>
                </wp:positionV>
                <wp:extent cx="0" cy="123825"/>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3A6271A"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mc:Fallback>
        </mc:AlternateContent>
      </w:r>
      <w:r w:rsidRPr="00382618">
        <w:rPr>
          <w:noProof/>
          <w:lang w:eastAsia="ru-RU"/>
        </w:rPr>
        <mc:AlternateContent>
          <mc:Choice Requires="wps">
            <w:drawing>
              <wp:anchor distT="0" distB="0" distL="114300" distR="114300" simplePos="0" relativeHeight="251659264" behindDoc="0" locked="0" layoutInCell="1" allowOverlap="1" wp14:anchorId="560D7792" wp14:editId="5DB0EDC9">
                <wp:simplePos x="0" y="0"/>
                <wp:positionH relativeFrom="column">
                  <wp:posOffset>4254500</wp:posOffset>
                </wp:positionH>
                <wp:positionV relativeFrom="paragraph">
                  <wp:posOffset>2480945</wp:posOffset>
                </wp:positionV>
                <wp:extent cx="1295400"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86DCAC" id="AutoShape 4" o:spid="_x0000_s1026" type="#_x0000_t32" style="position:absolute;margin-left:335pt;margin-top:195.35pt;width:10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mc:Fallback>
        </mc:AlternateContent>
      </w:r>
      <w:r w:rsidR="0055150A" w:rsidRPr="00382618">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3pt" o:ole="">
            <v:imagedata r:id="rId14" o:title=""/>
          </v:shape>
          <o:OLEObject Type="Embed" ProgID="Visio.Drawing.11" ShapeID="_x0000_i1025" DrawAspect="Content" ObjectID="_1747743581" r:id="rId15"/>
        </w:object>
      </w:r>
    </w:p>
    <w:p w:rsidR="00AB287B" w:rsidRPr="00382618" w:rsidRDefault="00AB287B">
      <w:pPr>
        <w:spacing w:after="200" w:line="276" w:lineRule="auto"/>
        <w:ind w:firstLine="0"/>
        <w:rPr>
          <w:rFonts w:cs="Times New Roman"/>
          <w:spacing w:val="2"/>
          <w:szCs w:val="28"/>
          <w:lang w:eastAsia="ar-SA"/>
        </w:rPr>
      </w:pPr>
      <w:r w:rsidRPr="00382618">
        <w:rPr>
          <w:rFonts w:cs="Times New Roman"/>
          <w:szCs w:val="28"/>
        </w:rPr>
        <w:br w:type="page"/>
      </w:r>
    </w:p>
    <w:p w:rsidR="0055150A" w:rsidRPr="00382618"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AB287B" w:rsidRPr="00382618" w:rsidRDefault="00AB287B" w:rsidP="00AB287B">
          <w:pPr>
            <w:pStyle w:val="aff1"/>
            <w:jc w:val="center"/>
            <w:rPr>
              <w:rFonts w:ascii="Times New Roman" w:hAnsi="Times New Roman" w:cs="Times New Roman"/>
              <w:b w:val="0"/>
              <w:color w:val="auto"/>
              <w:sz w:val="24"/>
              <w:szCs w:val="24"/>
            </w:rPr>
          </w:pPr>
          <w:r w:rsidRPr="00382618">
            <w:rPr>
              <w:rFonts w:ascii="Times New Roman" w:hAnsi="Times New Roman" w:cs="Times New Roman"/>
              <w:b w:val="0"/>
              <w:color w:val="auto"/>
              <w:sz w:val="24"/>
              <w:szCs w:val="24"/>
            </w:rPr>
            <w:t>Оглавление</w:t>
          </w:r>
        </w:p>
        <w:p w:rsidR="00AB287B" w:rsidRPr="00382618" w:rsidRDefault="0039230E" w:rsidP="00AB287B">
          <w:pPr>
            <w:pStyle w:val="16"/>
            <w:rPr>
              <w:rFonts w:cs="Times New Roman"/>
              <w:b w:val="0"/>
            </w:rPr>
          </w:pPr>
          <w:r w:rsidRPr="00382618">
            <w:rPr>
              <w:rFonts w:cs="Times New Roman"/>
              <w:b w:val="0"/>
            </w:rPr>
            <w:fldChar w:fldCharType="begin"/>
          </w:r>
          <w:r w:rsidR="00AB287B" w:rsidRPr="00382618">
            <w:rPr>
              <w:rFonts w:cs="Times New Roman"/>
              <w:b w:val="0"/>
            </w:rPr>
            <w:instrText xml:space="preserve"> TOC \o "1-3" \h \z \u </w:instrText>
          </w:r>
          <w:r w:rsidRPr="00382618">
            <w:rPr>
              <w:rFonts w:cs="Times New Roman"/>
              <w:b w:val="0"/>
            </w:rPr>
            <w:fldChar w:fldCharType="separate"/>
          </w:r>
          <w:hyperlink w:anchor="_Toc424284807" w:history="1">
            <w:r w:rsidR="00AB287B" w:rsidRPr="00382618">
              <w:rPr>
                <w:rStyle w:val="af2"/>
                <w:rFonts w:cs="Times New Roman"/>
                <w:b w:val="0"/>
                <w:color w:val="auto"/>
              </w:rPr>
              <w:t>ПРИКАЗ</w:t>
            </w:r>
            <w:r w:rsidR="00AB287B" w:rsidRPr="00382618">
              <w:rPr>
                <w:rFonts w:cs="Times New Roman"/>
                <w:b w:val="0"/>
                <w:webHidden/>
              </w:rPr>
              <w:tab/>
            </w:r>
            <w:r w:rsidRPr="00382618">
              <w:rPr>
                <w:rStyle w:val="af2"/>
                <w:rFonts w:cs="Times New Roman"/>
                <w:b w:val="0"/>
                <w:color w:val="auto"/>
              </w:rPr>
              <w:fldChar w:fldCharType="begin"/>
            </w:r>
            <w:r w:rsidR="00AB287B" w:rsidRPr="00382618">
              <w:rPr>
                <w:rFonts w:cs="Times New Roman"/>
                <w:b w:val="0"/>
                <w:webHidden/>
              </w:rPr>
              <w:instrText xml:space="preserve"> PAGEREF _Toc424284807 \h </w:instrText>
            </w:r>
            <w:r w:rsidRPr="00382618">
              <w:rPr>
                <w:rStyle w:val="af2"/>
                <w:rFonts w:cs="Times New Roman"/>
                <w:b w:val="0"/>
                <w:color w:val="auto"/>
              </w:rPr>
            </w:r>
            <w:r w:rsidRPr="00382618">
              <w:rPr>
                <w:rStyle w:val="af2"/>
                <w:rFonts w:cs="Times New Roman"/>
                <w:b w:val="0"/>
                <w:color w:val="auto"/>
              </w:rPr>
              <w:fldChar w:fldCharType="separate"/>
            </w:r>
            <w:r w:rsidR="00071E34">
              <w:rPr>
                <w:rFonts w:cs="Times New Roman"/>
                <w:b w:val="0"/>
                <w:webHidden/>
              </w:rPr>
              <w:t>6</w:t>
            </w:r>
            <w:r w:rsidRPr="00382618">
              <w:rPr>
                <w:rStyle w:val="af2"/>
                <w:rFonts w:cs="Times New Roman"/>
                <w:b w:val="0"/>
                <w:color w:val="auto"/>
              </w:rPr>
              <w:fldChar w:fldCharType="end"/>
            </w:r>
          </w:hyperlink>
        </w:p>
        <w:p w:rsidR="00AB287B" w:rsidRPr="00382618" w:rsidRDefault="00E04CEA" w:rsidP="00AB287B">
          <w:pPr>
            <w:pStyle w:val="16"/>
            <w:rPr>
              <w:rFonts w:cs="Times New Roman"/>
              <w:b w:val="0"/>
            </w:rPr>
          </w:pPr>
          <w:hyperlink w:anchor="_Toc424284808" w:history="1">
            <w:r w:rsidR="00AB287B" w:rsidRPr="00382618">
              <w:rPr>
                <w:rStyle w:val="af2"/>
                <w:rFonts w:cs="Times New Roman"/>
                <w:b w:val="0"/>
                <w:color w:val="auto"/>
                <w:kern w:val="26"/>
              </w:rPr>
              <w:t>Антикоррупционная политика</w:t>
            </w:r>
            <w:r w:rsidR="00AB287B" w:rsidRPr="00382618">
              <w:rPr>
                <w:rFonts w:cs="Times New Roman"/>
                <w:b w:val="0"/>
                <w:webHidden/>
              </w:rPr>
              <w:tab/>
            </w:r>
            <w:r w:rsidR="0039230E" w:rsidRPr="00382618">
              <w:rPr>
                <w:rStyle w:val="af2"/>
                <w:rFonts w:cs="Times New Roman"/>
                <w:b w:val="0"/>
                <w:color w:val="auto"/>
              </w:rPr>
              <w:fldChar w:fldCharType="begin"/>
            </w:r>
            <w:r w:rsidR="00AB287B" w:rsidRPr="00382618">
              <w:rPr>
                <w:rFonts w:cs="Times New Roman"/>
                <w:b w:val="0"/>
                <w:webHidden/>
              </w:rPr>
              <w:instrText xml:space="preserve"> PAGEREF _Toc424284808 \h </w:instrText>
            </w:r>
            <w:r w:rsidR="0039230E" w:rsidRPr="00382618">
              <w:rPr>
                <w:rStyle w:val="af2"/>
                <w:rFonts w:cs="Times New Roman"/>
                <w:b w:val="0"/>
                <w:color w:val="auto"/>
              </w:rPr>
            </w:r>
            <w:r w:rsidR="0039230E" w:rsidRPr="00382618">
              <w:rPr>
                <w:rStyle w:val="af2"/>
                <w:rFonts w:cs="Times New Roman"/>
                <w:b w:val="0"/>
                <w:color w:val="auto"/>
              </w:rPr>
              <w:fldChar w:fldCharType="separate"/>
            </w:r>
            <w:r w:rsidR="00071E34">
              <w:rPr>
                <w:rFonts w:cs="Times New Roman"/>
                <w:b w:val="0"/>
                <w:webHidden/>
              </w:rPr>
              <w:t>8</w:t>
            </w:r>
            <w:r w:rsidR="0039230E" w:rsidRPr="00382618">
              <w:rPr>
                <w:rStyle w:val="af2"/>
                <w:rFonts w:cs="Times New Roman"/>
                <w:b w:val="0"/>
                <w:color w:val="auto"/>
              </w:rPr>
              <w:fldChar w:fldCharType="end"/>
            </w:r>
          </w:hyperlink>
        </w:p>
        <w:p w:rsidR="00AB287B" w:rsidRPr="00382618" w:rsidRDefault="00E04CEA" w:rsidP="00AB287B">
          <w:pPr>
            <w:pStyle w:val="25"/>
            <w:rPr>
              <w:noProof/>
              <w:sz w:val="24"/>
              <w:szCs w:val="24"/>
            </w:rPr>
          </w:pPr>
          <w:hyperlink w:anchor="_Toc424284809" w:history="1">
            <w:r w:rsidR="00AB287B" w:rsidRPr="00382618">
              <w:rPr>
                <w:rStyle w:val="af2"/>
                <w:rFonts w:cs="Times New Roman"/>
                <w:noProof/>
                <w:color w:val="auto"/>
                <w:sz w:val="24"/>
                <w:szCs w:val="24"/>
              </w:rPr>
              <w:t>1.</w:t>
            </w:r>
            <w:r w:rsidR="00AB287B" w:rsidRPr="00382618">
              <w:rPr>
                <w:noProof/>
                <w:sz w:val="24"/>
                <w:szCs w:val="24"/>
              </w:rPr>
              <w:tab/>
            </w:r>
            <w:r w:rsidR="00AB287B" w:rsidRPr="00382618">
              <w:rPr>
                <w:rStyle w:val="af2"/>
                <w:rFonts w:cs="Times New Roman"/>
                <w:noProof/>
                <w:color w:val="auto"/>
                <w:sz w:val="24"/>
                <w:szCs w:val="24"/>
              </w:rPr>
              <w:t>Понятие, цели и задачи  антикоррупционной политики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_Toc424284809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8</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0" w:history="1">
            <w:r w:rsidR="00AB287B" w:rsidRPr="00382618">
              <w:rPr>
                <w:rStyle w:val="af2"/>
                <w:rFonts w:cs="Times New Roman"/>
                <w:noProof/>
                <w:color w:val="auto"/>
                <w:sz w:val="24"/>
                <w:szCs w:val="24"/>
              </w:rPr>
              <w:t>2.</w:t>
            </w:r>
            <w:r w:rsidR="00AB287B" w:rsidRPr="00382618">
              <w:rPr>
                <w:noProof/>
                <w:sz w:val="24"/>
                <w:szCs w:val="24"/>
              </w:rPr>
              <w:tab/>
            </w:r>
            <w:r w:rsidR="00AB287B" w:rsidRPr="00382618">
              <w:rPr>
                <w:rStyle w:val="af2"/>
                <w:rFonts w:cs="Times New Roman"/>
                <w:noProof/>
                <w:color w:val="auto"/>
                <w:sz w:val="24"/>
                <w:szCs w:val="24"/>
              </w:rPr>
              <w:t>Термины и определения</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_Toc424284810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9</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1" w:history="1">
            <w:r w:rsidR="00AB287B" w:rsidRPr="00382618">
              <w:rPr>
                <w:rStyle w:val="af2"/>
                <w:rFonts w:cs="Times New Roman"/>
                <w:noProof/>
                <w:color w:val="auto"/>
                <w:sz w:val="24"/>
                <w:szCs w:val="24"/>
              </w:rPr>
              <w:t>3.</w:t>
            </w:r>
            <w:r w:rsidR="00AB287B" w:rsidRPr="00382618">
              <w:rPr>
                <w:noProof/>
                <w:sz w:val="24"/>
                <w:szCs w:val="24"/>
              </w:rPr>
              <w:tab/>
            </w:r>
            <w:r w:rsidR="00AB287B" w:rsidRPr="00382618">
              <w:rPr>
                <w:rStyle w:val="af2"/>
                <w:rFonts w:cs="Times New Roman"/>
                <w:noProof/>
                <w:color w:val="auto"/>
                <w:sz w:val="24"/>
                <w:szCs w:val="24"/>
              </w:rPr>
              <w:t>Основные принципы работы  по предупреждению коррупции в организации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_Toc424284811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12</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2" w:history="1">
            <w:r w:rsidR="00AB287B" w:rsidRPr="00382618">
              <w:rPr>
                <w:rStyle w:val="af2"/>
                <w:rFonts w:cs="Times New Roman"/>
                <w:noProof/>
                <w:color w:val="auto"/>
                <w:sz w:val="24"/>
                <w:szCs w:val="24"/>
              </w:rPr>
              <w:t>4.</w:t>
            </w:r>
            <w:r w:rsidR="00AB287B" w:rsidRPr="00382618">
              <w:rPr>
                <w:noProof/>
                <w:sz w:val="24"/>
                <w:szCs w:val="24"/>
              </w:rPr>
              <w:tab/>
            </w:r>
            <w:r w:rsidR="00AB287B" w:rsidRPr="00382618">
              <w:rPr>
                <w:rStyle w:val="af2"/>
                <w:rFonts w:cs="Times New Roman"/>
                <w:noProof/>
                <w:color w:val="auto"/>
                <w:sz w:val="24"/>
                <w:szCs w:val="24"/>
              </w:rPr>
              <w:t>Область применения Антикоррупционной политики и круг лиц, попадающих под ее действие</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_Toc424284812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13</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3" w:history="1">
            <w:r w:rsidR="00AB287B" w:rsidRPr="00382618">
              <w:rPr>
                <w:rStyle w:val="af2"/>
                <w:rFonts w:cs="Times New Roman"/>
                <w:noProof/>
                <w:color w:val="auto"/>
                <w:sz w:val="24"/>
                <w:szCs w:val="24"/>
              </w:rPr>
              <w:t>5.</w:t>
            </w:r>
            <w:r w:rsidR="00AB287B" w:rsidRPr="00382618">
              <w:rPr>
                <w:noProof/>
                <w:sz w:val="24"/>
                <w:szCs w:val="24"/>
              </w:rPr>
              <w:tab/>
            </w:r>
            <w:r w:rsidR="00AB287B" w:rsidRPr="00382618">
              <w:rPr>
                <w:rStyle w:val="af2"/>
                <w:rFonts w:cs="Times New Roman"/>
                <w:noProof/>
                <w:color w:val="auto"/>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382618">
              <w:rPr>
                <w:noProof/>
                <w:webHidden/>
                <w:sz w:val="24"/>
                <w:szCs w:val="24"/>
              </w:rPr>
              <w:tab/>
            </w:r>
            <w:r w:rsidR="009517CE" w:rsidRPr="00382618">
              <w:rPr>
                <w:noProof/>
                <w:webHidden/>
                <w:sz w:val="24"/>
                <w:szCs w:val="24"/>
              </w:rPr>
              <w:tab/>
            </w:r>
            <w:r w:rsidR="009517CE"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_Toc424284813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13</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4" w:history="1">
            <w:r w:rsidR="00AB287B" w:rsidRPr="00382618">
              <w:rPr>
                <w:rStyle w:val="af2"/>
                <w:rFonts w:cs="Times New Roman"/>
                <w:noProof/>
                <w:color w:val="auto"/>
                <w:sz w:val="24"/>
                <w:szCs w:val="24"/>
              </w:rPr>
              <w:t>6.</w:t>
            </w:r>
            <w:r w:rsidR="00AB287B" w:rsidRPr="00382618">
              <w:rPr>
                <w:noProof/>
                <w:sz w:val="24"/>
                <w:szCs w:val="24"/>
              </w:rPr>
              <w:tab/>
            </w:r>
            <w:r w:rsidR="00AB287B" w:rsidRPr="00382618">
              <w:rPr>
                <w:rStyle w:val="af2"/>
                <w:rFonts w:cs="Times New Roman"/>
                <w:noProof/>
                <w:color w:val="auto"/>
                <w:sz w:val="24"/>
                <w:szCs w:val="24"/>
              </w:rPr>
              <w:t>Обязанности работников, связанные с предупреждением коррупции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_Toc424284814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5" w:history="1">
            <w:r w:rsidR="00AB287B" w:rsidRPr="00382618">
              <w:rPr>
                <w:rStyle w:val="af2"/>
                <w:rFonts w:cs="Times New Roman"/>
                <w:noProof/>
                <w:color w:val="auto"/>
                <w:sz w:val="24"/>
                <w:szCs w:val="24"/>
              </w:rPr>
              <w:t>7.</w:t>
            </w:r>
            <w:r w:rsidR="00AB287B" w:rsidRPr="00382618">
              <w:rPr>
                <w:noProof/>
                <w:sz w:val="24"/>
                <w:szCs w:val="24"/>
              </w:rPr>
              <w:tab/>
            </w:r>
            <w:r w:rsidR="00AB287B" w:rsidRPr="00382618">
              <w:rPr>
                <w:rStyle w:val="af2"/>
                <w:rFonts w:cs="Times New Roman"/>
                <w:noProof/>
                <w:color w:val="auto"/>
                <w:sz w:val="24"/>
                <w:szCs w:val="24"/>
              </w:rPr>
              <w:t>Мероприятия по предупреждению коррупции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_Toc424284815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6" w:history="1">
            <w:r w:rsidR="00AB287B" w:rsidRPr="00382618">
              <w:rPr>
                <w:rStyle w:val="af2"/>
                <w:rFonts w:cs="Times New Roman"/>
                <w:noProof/>
                <w:color w:val="auto"/>
                <w:sz w:val="24"/>
                <w:szCs w:val="24"/>
              </w:rPr>
              <w:t>8.</w:t>
            </w:r>
            <w:r w:rsidR="00AB287B" w:rsidRPr="00382618">
              <w:rPr>
                <w:noProof/>
                <w:sz w:val="24"/>
                <w:szCs w:val="24"/>
              </w:rPr>
              <w:tab/>
            </w:r>
            <w:r w:rsidR="00AB287B" w:rsidRPr="00382618">
              <w:rPr>
                <w:rStyle w:val="af2"/>
                <w:rFonts w:cs="Times New Roman"/>
                <w:noProof/>
                <w:color w:val="auto"/>
                <w:sz w:val="24"/>
                <w:szCs w:val="24"/>
              </w:rPr>
              <w:t>Внедрение стандартов поведения работников организации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_Toc424284816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7" w:history="1">
            <w:r w:rsidR="00AB287B" w:rsidRPr="00382618">
              <w:rPr>
                <w:rStyle w:val="af2"/>
                <w:rFonts w:cs="Times New Roman"/>
                <w:noProof/>
                <w:color w:val="auto"/>
                <w:sz w:val="24"/>
                <w:szCs w:val="24"/>
              </w:rPr>
              <w:t>9.</w:t>
            </w:r>
            <w:r w:rsidR="00AB287B" w:rsidRPr="00382618">
              <w:rPr>
                <w:noProof/>
                <w:sz w:val="24"/>
                <w:szCs w:val="24"/>
              </w:rPr>
              <w:tab/>
            </w:r>
            <w:r w:rsidR="00AB287B" w:rsidRPr="00382618">
              <w:rPr>
                <w:rStyle w:val="af2"/>
                <w:rFonts w:cs="Times New Roman"/>
                <w:noProof/>
                <w:color w:val="auto"/>
                <w:sz w:val="24"/>
                <w:szCs w:val="24"/>
              </w:rPr>
              <w:t>Выявление и урегулирование конфликта интересов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_Toc424284817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16</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8" w:history="1">
            <w:r w:rsidR="00AB287B" w:rsidRPr="00382618">
              <w:rPr>
                <w:rStyle w:val="af2"/>
                <w:rFonts w:cs="Times New Roman"/>
                <w:noProof/>
                <w:color w:val="auto"/>
                <w:sz w:val="24"/>
                <w:szCs w:val="24"/>
              </w:rPr>
              <w:t>10.</w:t>
            </w:r>
            <w:r w:rsidR="00AB287B" w:rsidRPr="00382618">
              <w:rPr>
                <w:noProof/>
                <w:sz w:val="24"/>
                <w:szCs w:val="24"/>
              </w:rPr>
              <w:tab/>
            </w:r>
            <w:r w:rsidR="00AB287B" w:rsidRPr="00382618">
              <w:rPr>
                <w:rStyle w:val="af2"/>
                <w:rFonts w:cs="Times New Roman"/>
                <w:noProof/>
                <w:color w:val="auto"/>
                <w:sz w:val="24"/>
                <w:szCs w:val="24"/>
              </w:rPr>
              <w:t>Правила обмена деловыми подарками  и знаками делового гостеприимства</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_Toc424284818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18</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19" w:history="1">
            <w:r w:rsidR="00AB287B" w:rsidRPr="00382618">
              <w:rPr>
                <w:rStyle w:val="af2"/>
                <w:rFonts w:cs="Times New Roman"/>
                <w:noProof/>
                <w:color w:val="auto"/>
                <w:sz w:val="24"/>
                <w:szCs w:val="24"/>
              </w:rPr>
              <w:t>11.</w:t>
            </w:r>
            <w:r w:rsidR="00AB287B" w:rsidRPr="00382618">
              <w:rPr>
                <w:noProof/>
                <w:sz w:val="24"/>
                <w:szCs w:val="24"/>
              </w:rPr>
              <w:tab/>
            </w:r>
            <w:r w:rsidR="00AB287B" w:rsidRPr="00382618">
              <w:rPr>
                <w:rStyle w:val="af2"/>
                <w:rFonts w:cs="Times New Roman"/>
                <w:noProof/>
                <w:color w:val="auto"/>
                <w:sz w:val="24"/>
                <w:szCs w:val="24"/>
              </w:rPr>
              <w:t>Меры по предупреждению коррупции  при взаимодействии с контрагентами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_Toc424284819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19</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0" w:history="1">
            <w:r w:rsidR="00AB287B" w:rsidRPr="00382618">
              <w:rPr>
                <w:rStyle w:val="af2"/>
                <w:rFonts w:cs="Times New Roman"/>
                <w:noProof/>
                <w:color w:val="auto"/>
                <w:sz w:val="24"/>
                <w:szCs w:val="24"/>
              </w:rPr>
              <w:t>12.</w:t>
            </w:r>
            <w:r w:rsidR="00AB287B" w:rsidRPr="00382618">
              <w:rPr>
                <w:noProof/>
                <w:sz w:val="24"/>
                <w:szCs w:val="24"/>
              </w:rPr>
              <w:tab/>
            </w:r>
            <w:r w:rsidR="00AB287B" w:rsidRPr="00382618">
              <w:rPr>
                <w:rStyle w:val="af2"/>
                <w:rFonts w:cs="Times New Roman"/>
                <w:noProof/>
                <w:color w:val="auto"/>
                <w:sz w:val="24"/>
                <w:szCs w:val="24"/>
              </w:rPr>
              <w:t>Оценка коррупционных рисков организации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_Toc424284820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19</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1" w:history="1">
            <w:r w:rsidR="00AB287B" w:rsidRPr="00382618">
              <w:rPr>
                <w:rStyle w:val="af2"/>
                <w:rFonts w:cs="Times New Roman"/>
                <w:noProof/>
                <w:color w:val="auto"/>
                <w:sz w:val="24"/>
                <w:szCs w:val="24"/>
              </w:rPr>
              <w:t>13.</w:t>
            </w:r>
            <w:r w:rsidR="00AB287B" w:rsidRPr="00382618">
              <w:rPr>
                <w:noProof/>
                <w:sz w:val="24"/>
                <w:szCs w:val="24"/>
              </w:rPr>
              <w:tab/>
            </w:r>
            <w:r w:rsidR="00AB287B" w:rsidRPr="00382618">
              <w:rPr>
                <w:rStyle w:val="af2"/>
                <w:rFonts w:cs="Times New Roman"/>
                <w:noProof/>
                <w:color w:val="auto"/>
                <w:sz w:val="24"/>
                <w:szCs w:val="24"/>
              </w:rPr>
              <w:t>Антикоррупционное просвещение работников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_Toc424284821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20</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2" w:history="1">
            <w:r w:rsidR="00AB287B" w:rsidRPr="00382618">
              <w:rPr>
                <w:rStyle w:val="af2"/>
                <w:rFonts w:cs="Times New Roman"/>
                <w:noProof/>
                <w:color w:val="auto"/>
                <w:sz w:val="24"/>
                <w:szCs w:val="24"/>
              </w:rPr>
              <w:t>14.</w:t>
            </w:r>
            <w:r w:rsidR="00AB287B" w:rsidRPr="00382618">
              <w:rPr>
                <w:noProof/>
                <w:sz w:val="24"/>
                <w:szCs w:val="24"/>
              </w:rPr>
              <w:tab/>
            </w:r>
            <w:r w:rsidR="00AB287B" w:rsidRPr="00382618">
              <w:rPr>
                <w:rStyle w:val="af2"/>
                <w:rFonts w:cs="Times New Roman"/>
                <w:noProof/>
                <w:color w:val="auto"/>
                <w:sz w:val="24"/>
                <w:szCs w:val="24"/>
              </w:rPr>
              <w:t>Внутренний контроль и аудит</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_Toc424284822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20</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3" w:history="1">
            <w:r w:rsidR="00AB287B" w:rsidRPr="00382618">
              <w:rPr>
                <w:rStyle w:val="af2"/>
                <w:rFonts w:cs="Times New Roman"/>
                <w:noProof/>
                <w:color w:val="auto"/>
                <w:sz w:val="24"/>
                <w:szCs w:val="24"/>
              </w:rPr>
              <w:t>15.</w:t>
            </w:r>
            <w:r w:rsidR="00AB287B" w:rsidRPr="00382618">
              <w:rPr>
                <w:noProof/>
                <w:sz w:val="24"/>
                <w:szCs w:val="24"/>
              </w:rPr>
              <w:tab/>
            </w:r>
            <w:r w:rsidR="007B1994" w:rsidRPr="00382618">
              <w:rPr>
                <w:rStyle w:val="af2"/>
                <w:rFonts w:cs="Times New Roman"/>
                <w:noProof/>
                <w:color w:val="auto"/>
                <w:sz w:val="24"/>
                <w:szCs w:val="24"/>
              </w:rPr>
              <w:t>Сотрудничество с контрольно-</w:t>
            </w:r>
            <w:r w:rsidR="00AB287B" w:rsidRPr="00382618">
              <w:rPr>
                <w:rStyle w:val="af2"/>
                <w:rFonts w:cs="Times New Roman"/>
                <w:noProof/>
                <w:color w:val="auto"/>
                <w:sz w:val="24"/>
                <w:szCs w:val="24"/>
              </w:rPr>
              <w:t>надзорными и правоохранительными органами в сфере противодействия коррупции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_Toc424284823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22</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4" w:history="1">
            <w:r w:rsidR="00AB287B" w:rsidRPr="00382618">
              <w:rPr>
                <w:rStyle w:val="af2"/>
                <w:rFonts w:cs="Times New Roman"/>
                <w:noProof/>
                <w:color w:val="auto"/>
                <w:sz w:val="24"/>
                <w:szCs w:val="24"/>
              </w:rPr>
              <w:t>16.</w:t>
            </w:r>
            <w:r w:rsidR="00AB287B" w:rsidRPr="00382618">
              <w:rPr>
                <w:noProof/>
                <w:sz w:val="24"/>
                <w:szCs w:val="24"/>
              </w:rPr>
              <w:tab/>
            </w:r>
            <w:r w:rsidR="00AB287B" w:rsidRPr="00382618">
              <w:rPr>
                <w:rStyle w:val="af2"/>
                <w:rFonts w:cs="Times New Roman"/>
                <w:noProof/>
                <w:color w:val="auto"/>
                <w:sz w:val="24"/>
                <w:szCs w:val="24"/>
              </w:rPr>
              <w:t>Ответственность работников  за несоблюдение требований антикоррупционной политики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_Toc424284824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22</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5" w:history="1">
            <w:r w:rsidR="00AB287B" w:rsidRPr="00382618">
              <w:rPr>
                <w:rStyle w:val="af2"/>
                <w:rFonts w:cs="Times New Roman"/>
                <w:noProof/>
                <w:color w:val="auto"/>
                <w:sz w:val="24"/>
                <w:szCs w:val="24"/>
              </w:rPr>
              <w:t>17.</w:t>
            </w:r>
            <w:r w:rsidR="00AB287B" w:rsidRPr="00382618">
              <w:rPr>
                <w:noProof/>
                <w:sz w:val="24"/>
                <w:szCs w:val="24"/>
              </w:rPr>
              <w:tab/>
            </w:r>
            <w:r w:rsidR="00AB287B" w:rsidRPr="00382618">
              <w:rPr>
                <w:rStyle w:val="af2"/>
                <w:rFonts w:cs="Times New Roman"/>
                <w:noProof/>
                <w:color w:val="auto"/>
                <w:sz w:val="24"/>
                <w:szCs w:val="24"/>
              </w:rPr>
              <w:t>Порядок пересмотра и внесения изменений  в Антикоррупционную политику</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_Toc424284825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23</w:t>
            </w:r>
            <w:r w:rsidR="0039230E" w:rsidRPr="00382618">
              <w:rPr>
                <w:rStyle w:val="af2"/>
                <w:rFonts w:cs="Times New Roman"/>
                <w:noProof/>
                <w:color w:val="auto"/>
                <w:sz w:val="24"/>
                <w:szCs w:val="24"/>
              </w:rPr>
              <w:fldChar w:fldCharType="end"/>
            </w:r>
          </w:hyperlink>
        </w:p>
        <w:p w:rsidR="00AB287B" w:rsidRPr="00382618" w:rsidRDefault="00E04CEA" w:rsidP="00AB287B">
          <w:pPr>
            <w:pStyle w:val="16"/>
            <w:rPr>
              <w:rFonts w:cs="Times New Roman"/>
              <w:b w:val="0"/>
            </w:rPr>
          </w:pPr>
          <w:hyperlink w:anchor="_Toc424284826" w:history="1">
            <w:r w:rsidR="00AB287B" w:rsidRPr="00382618">
              <w:rPr>
                <w:rStyle w:val="af2"/>
                <w:rFonts w:cs="Times New Roman"/>
                <w:b w:val="0"/>
                <w:color w:val="auto"/>
                <w:kern w:val="26"/>
              </w:rPr>
              <w:t>Положение о комиссии по противодействию коррупции</w:t>
            </w:r>
            <w:r w:rsidR="00AB287B" w:rsidRPr="00382618">
              <w:rPr>
                <w:rFonts w:cs="Times New Roman"/>
                <w:b w:val="0"/>
                <w:webHidden/>
              </w:rPr>
              <w:tab/>
            </w:r>
            <w:r w:rsidR="0039230E" w:rsidRPr="00382618">
              <w:rPr>
                <w:rStyle w:val="af2"/>
                <w:rFonts w:cs="Times New Roman"/>
                <w:b w:val="0"/>
                <w:color w:val="auto"/>
              </w:rPr>
              <w:fldChar w:fldCharType="begin"/>
            </w:r>
            <w:r w:rsidR="00AB287B" w:rsidRPr="00382618">
              <w:rPr>
                <w:rFonts w:cs="Times New Roman"/>
                <w:b w:val="0"/>
                <w:webHidden/>
              </w:rPr>
              <w:instrText xml:space="preserve"> PAGEREF _Toc424284826 \h </w:instrText>
            </w:r>
            <w:r w:rsidR="0039230E" w:rsidRPr="00382618">
              <w:rPr>
                <w:rStyle w:val="af2"/>
                <w:rFonts w:cs="Times New Roman"/>
                <w:b w:val="0"/>
                <w:color w:val="auto"/>
              </w:rPr>
            </w:r>
            <w:r w:rsidR="0039230E" w:rsidRPr="00382618">
              <w:rPr>
                <w:rStyle w:val="af2"/>
                <w:rFonts w:cs="Times New Roman"/>
                <w:b w:val="0"/>
                <w:color w:val="auto"/>
              </w:rPr>
              <w:fldChar w:fldCharType="separate"/>
            </w:r>
            <w:r w:rsidR="00071E34">
              <w:rPr>
                <w:rFonts w:cs="Times New Roman"/>
                <w:b w:val="0"/>
                <w:webHidden/>
              </w:rPr>
              <w:t>24</w:t>
            </w:r>
            <w:r w:rsidR="0039230E" w:rsidRPr="00382618">
              <w:rPr>
                <w:rStyle w:val="af2"/>
                <w:rFonts w:cs="Times New Roman"/>
                <w:b w:val="0"/>
                <w:color w:val="auto"/>
              </w:rPr>
              <w:fldChar w:fldCharType="end"/>
            </w:r>
          </w:hyperlink>
        </w:p>
        <w:p w:rsidR="00AB287B" w:rsidRPr="00382618" w:rsidRDefault="00E04CEA" w:rsidP="00AB287B">
          <w:pPr>
            <w:pStyle w:val="25"/>
            <w:rPr>
              <w:noProof/>
              <w:sz w:val="24"/>
              <w:szCs w:val="24"/>
            </w:rPr>
          </w:pPr>
          <w:hyperlink w:anchor="_Toc424284827" w:history="1">
            <w:r w:rsidR="00AB287B" w:rsidRPr="00382618">
              <w:rPr>
                <w:rStyle w:val="af2"/>
                <w:rFonts w:cs="Times New Roman"/>
                <w:noProof/>
                <w:color w:val="auto"/>
                <w:sz w:val="24"/>
                <w:szCs w:val="24"/>
              </w:rPr>
              <w:t>1.</w:t>
            </w:r>
            <w:r w:rsidR="00AB287B" w:rsidRPr="00382618">
              <w:rPr>
                <w:noProof/>
                <w:sz w:val="24"/>
                <w:szCs w:val="24"/>
              </w:rPr>
              <w:tab/>
            </w:r>
            <w:r w:rsidR="00AB287B" w:rsidRPr="00382618">
              <w:rPr>
                <w:rStyle w:val="af2"/>
                <w:rFonts w:cs="Times New Roman"/>
                <w:noProof/>
                <w:color w:val="auto"/>
                <w:sz w:val="24"/>
                <w:szCs w:val="24"/>
              </w:rPr>
              <w:t>Общие положения</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_Toc424284827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24</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8" w:history="1">
            <w:r w:rsidR="00AB287B" w:rsidRPr="00382618">
              <w:rPr>
                <w:rStyle w:val="af2"/>
                <w:rFonts w:cs="Times New Roman"/>
                <w:noProof/>
                <w:color w:val="auto"/>
                <w:sz w:val="24"/>
                <w:szCs w:val="24"/>
              </w:rPr>
              <w:t>2.</w:t>
            </w:r>
            <w:r w:rsidR="00AB287B" w:rsidRPr="00382618">
              <w:rPr>
                <w:noProof/>
                <w:sz w:val="24"/>
                <w:szCs w:val="24"/>
              </w:rPr>
              <w:tab/>
            </w:r>
            <w:r w:rsidR="00AB287B" w:rsidRPr="00382618">
              <w:rPr>
                <w:rStyle w:val="af2"/>
                <w:rFonts w:cs="Times New Roman"/>
                <w:noProof/>
                <w:color w:val="auto"/>
                <w:sz w:val="24"/>
                <w:szCs w:val="24"/>
              </w:rPr>
              <w:t>Порядок образования комиссии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_Toc424284828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29" w:history="1">
            <w:r w:rsidR="00AB287B" w:rsidRPr="00382618">
              <w:rPr>
                <w:rStyle w:val="af2"/>
                <w:rFonts w:cs="Times New Roman"/>
                <w:noProof/>
                <w:color w:val="auto"/>
                <w:sz w:val="24"/>
                <w:szCs w:val="24"/>
              </w:rPr>
              <w:t>3.</w:t>
            </w:r>
            <w:r w:rsidR="00AB287B" w:rsidRPr="00382618">
              <w:rPr>
                <w:noProof/>
                <w:sz w:val="24"/>
                <w:szCs w:val="24"/>
              </w:rPr>
              <w:tab/>
            </w:r>
            <w:r w:rsidR="00AB287B" w:rsidRPr="00382618">
              <w:rPr>
                <w:rStyle w:val="af2"/>
                <w:rFonts w:cs="Times New Roman"/>
                <w:noProof/>
                <w:color w:val="auto"/>
                <w:sz w:val="24"/>
                <w:szCs w:val="24"/>
              </w:rPr>
              <w:t>Полномочия Комиссии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_Toc424284829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30" w:history="1">
            <w:r w:rsidR="00AB287B" w:rsidRPr="00382618">
              <w:rPr>
                <w:rStyle w:val="af2"/>
                <w:rFonts w:cs="Times New Roman"/>
                <w:noProof/>
                <w:color w:val="auto"/>
                <w:sz w:val="24"/>
                <w:szCs w:val="24"/>
              </w:rPr>
              <w:t>4.</w:t>
            </w:r>
            <w:r w:rsidR="00AB287B" w:rsidRPr="00382618">
              <w:rPr>
                <w:noProof/>
                <w:sz w:val="24"/>
                <w:szCs w:val="24"/>
              </w:rPr>
              <w:tab/>
            </w:r>
            <w:r w:rsidR="00AB287B" w:rsidRPr="00382618">
              <w:rPr>
                <w:rStyle w:val="af2"/>
                <w:rFonts w:cs="Times New Roman"/>
                <w:noProof/>
                <w:color w:val="auto"/>
                <w:sz w:val="24"/>
                <w:szCs w:val="24"/>
              </w:rPr>
              <w:t>Организация работы Комиссии</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_Toc424284830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26</w:t>
            </w:r>
            <w:r w:rsidR="0039230E" w:rsidRPr="00382618">
              <w:rPr>
                <w:rStyle w:val="af2"/>
                <w:rFonts w:cs="Times New Roman"/>
                <w:noProof/>
                <w:color w:val="auto"/>
                <w:sz w:val="24"/>
                <w:szCs w:val="24"/>
              </w:rPr>
              <w:fldChar w:fldCharType="end"/>
            </w:r>
          </w:hyperlink>
        </w:p>
        <w:p w:rsidR="00AB287B" w:rsidRPr="00382618" w:rsidRDefault="00E04CEA" w:rsidP="00AB287B">
          <w:pPr>
            <w:pStyle w:val="16"/>
            <w:rPr>
              <w:rFonts w:cs="Times New Roman"/>
              <w:b w:val="0"/>
            </w:rPr>
          </w:pPr>
          <w:hyperlink w:anchor="_Toc424284831" w:history="1">
            <w:r w:rsidR="00AB287B" w:rsidRPr="00382618">
              <w:rPr>
                <w:rStyle w:val="af2"/>
                <w:rFonts w:cs="Times New Roman"/>
                <w:b w:val="0"/>
                <w:color w:val="auto"/>
                <w:kern w:val="26"/>
              </w:rPr>
              <w:t>Кодекс этики и служебного поведения работников</w:t>
            </w:r>
            <w:r w:rsidR="00AB287B" w:rsidRPr="00382618">
              <w:rPr>
                <w:rFonts w:cs="Times New Roman"/>
                <w:b w:val="0"/>
                <w:webHidden/>
              </w:rPr>
              <w:tab/>
            </w:r>
            <w:r w:rsidR="0039230E" w:rsidRPr="00382618">
              <w:rPr>
                <w:rStyle w:val="af2"/>
                <w:rFonts w:cs="Times New Roman"/>
                <w:b w:val="0"/>
                <w:color w:val="auto"/>
              </w:rPr>
              <w:fldChar w:fldCharType="begin"/>
            </w:r>
            <w:r w:rsidR="00AB287B" w:rsidRPr="00382618">
              <w:rPr>
                <w:rFonts w:cs="Times New Roman"/>
                <w:b w:val="0"/>
                <w:webHidden/>
              </w:rPr>
              <w:instrText xml:space="preserve"> PAGEREF _Toc424284831 \h </w:instrText>
            </w:r>
            <w:r w:rsidR="0039230E" w:rsidRPr="00382618">
              <w:rPr>
                <w:rStyle w:val="af2"/>
                <w:rFonts w:cs="Times New Roman"/>
                <w:b w:val="0"/>
                <w:color w:val="auto"/>
              </w:rPr>
            </w:r>
            <w:r w:rsidR="0039230E" w:rsidRPr="00382618">
              <w:rPr>
                <w:rStyle w:val="af2"/>
                <w:rFonts w:cs="Times New Roman"/>
                <w:b w:val="0"/>
                <w:color w:val="auto"/>
              </w:rPr>
              <w:fldChar w:fldCharType="separate"/>
            </w:r>
            <w:r w:rsidR="00071E34">
              <w:rPr>
                <w:rFonts w:cs="Times New Roman"/>
                <w:b w:val="0"/>
                <w:webHidden/>
              </w:rPr>
              <w:t>28</w:t>
            </w:r>
            <w:r w:rsidR="0039230E" w:rsidRPr="00382618">
              <w:rPr>
                <w:rStyle w:val="af2"/>
                <w:rFonts w:cs="Times New Roman"/>
                <w:b w:val="0"/>
                <w:color w:val="auto"/>
              </w:rPr>
              <w:fldChar w:fldCharType="end"/>
            </w:r>
          </w:hyperlink>
        </w:p>
        <w:p w:rsidR="00AB287B" w:rsidRPr="00382618" w:rsidRDefault="00E04CEA" w:rsidP="00AB287B">
          <w:pPr>
            <w:pStyle w:val="25"/>
            <w:rPr>
              <w:noProof/>
              <w:sz w:val="24"/>
              <w:szCs w:val="24"/>
            </w:rPr>
          </w:pPr>
          <w:hyperlink w:anchor="_Toc424284832" w:history="1">
            <w:r w:rsidR="00AB287B" w:rsidRPr="00382618">
              <w:rPr>
                <w:rStyle w:val="af2"/>
                <w:rFonts w:cs="Times New Roman"/>
                <w:noProof/>
                <w:color w:val="auto"/>
                <w:sz w:val="24"/>
                <w:szCs w:val="24"/>
              </w:rPr>
              <w:t>1.</w:t>
            </w:r>
            <w:r w:rsidR="00AB287B" w:rsidRPr="00382618">
              <w:rPr>
                <w:noProof/>
                <w:sz w:val="24"/>
                <w:szCs w:val="24"/>
              </w:rPr>
              <w:tab/>
            </w:r>
            <w:r w:rsidR="00AB287B" w:rsidRPr="00382618">
              <w:rPr>
                <w:rStyle w:val="af2"/>
                <w:rFonts w:cs="Times New Roman"/>
                <w:noProof/>
                <w:color w:val="auto"/>
                <w:sz w:val="24"/>
                <w:szCs w:val="24"/>
              </w:rPr>
              <w:t>Общие положения</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_Toc424284832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28</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33" w:history="1">
            <w:r w:rsidR="00AB287B" w:rsidRPr="00382618">
              <w:rPr>
                <w:rStyle w:val="af2"/>
                <w:rFonts w:cs="Times New Roman"/>
                <w:noProof/>
                <w:color w:val="auto"/>
                <w:sz w:val="24"/>
                <w:szCs w:val="24"/>
              </w:rPr>
              <w:t>2.</w:t>
            </w:r>
            <w:r w:rsidR="00AB287B" w:rsidRPr="00382618">
              <w:rPr>
                <w:noProof/>
                <w:sz w:val="24"/>
                <w:szCs w:val="24"/>
              </w:rPr>
              <w:tab/>
            </w:r>
            <w:r w:rsidR="00AB287B" w:rsidRPr="00382618">
              <w:rPr>
                <w:rStyle w:val="af2"/>
                <w:rFonts w:cs="Times New Roman"/>
                <w:noProof/>
                <w:color w:val="auto"/>
                <w:sz w:val="24"/>
                <w:szCs w:val="24"/>
              </w:rPr>
              <w:t>Основные обязанности, принципы  и правила служебного поведения работников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_Toc424284833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28</w:t>
            </w:r>
            <w:r w:rsidR="0039230E" w:rsidRPr="00382618">
              <w:rPr>
                <w:rStyle w:val="af2"/>
                <w:rFonts w:cs="Times New Roman"/>
                <w:noProof/>
                <w:color w:val="auto"/>
                <w:sz w:val="24"/>
                <w:szCs w:val="24"/>
              </w:rPr>
              <w:fldChar w:fldCharType="end"/>
            </w:r>
          </w:hyperlink>
        </w:p>
        <w:p w:rsidR="00AB287B" w:rsidRPr="00382618" w:rsidRDefault="00E04CEA" w:rsidP="00AB287B">
          <w:pPr>
            <w:pStyle w:val="16"/>
            <w:rPr>
              <w:rFonts w:cs="Times New Roman"/>
              <w:b w:val="0"/>
            </w:rPr>
          </w:pPr>
          <w:hyperlink w:anchor="_Toc424284834" w:history="1">
            <w:r w:rsidR="00AB287B" w:rsidRPr="00382618">
              <w:rPr>
                <w:rStyle w:val="af2"/>
                <w:rFonts w:cs="Times New Roman"/>
                <w:b w:val="0"/>
                <w:color w:val="auto"/>
                <w:kern w:val="26"/>
              </w:rPr>
              <w:t>Положение о конфликте интересов</w:t>
            </w:r>
            <w:r w:rsidR="00AB287B" w:rsidRPr="00382618">
              <w:rPr>
                <w:rFonts w:cs="Times New Roman"/>
                <w:b w:val="0"/>
                <w:webHidden/>
              </w:rPr>
              <w:tab/>
            </w:r>
            <w:r w:rsidR="0039230E" w:rsidRPr="00382618">
              <w:rPr>
                <w:rStyle w:val="af2"/>
                <w:rFonts w:cs="Times New Roman"/>
                <w:b w:val="0"/>
                <w:color w:val="auto"/>
              </w:rPr>
              <w:fldChar w:fldCharType="begin"/>
            </w:r>
            <w:r w:rsidR="00AB287B" w:rsidRPr="00382618">
              <w:rPr>
                <w:rFonts w:cs="Times New Roman"/>
                <w:b w:val="0"/>
                <w:webHidden/>
              </w:rPr>
              <w:instrText xml:space="preserve"> PAGEREF _Toc424284834 \h </w:instrText>
            </w:r>
            <w:r w:rsidR="0039230E" w:rsidRPr="00382618">
              <w:rPr>
                <w:rStyle w:val="af2"/>
                <w:rFonts w:cs="Times New Roman"/>
                <w:b w:val="0"/>
                <w:color w:val="auto"/>
              </w:rPr>
            </w:r>
            <w:r w:rsidR="0039230E" w:rsidRPr="00382618">
              <w:rPr>
                <w:rStyle w:val="af2"/>
                <w:rFonts w:cs="Times New Roman"/>
                <w:b w:val="0"/>
                <w:color w:val="auto"/>
              </w:rPr>
              <w:fldChar w:fldCharType="separate"/>
            </w:r>
            <w:r w:rsidR="00071E34">
              <w:rPr>
                <w:rFonts w:cs="Times New Roman"/>
                <w:b w:val="0"/>
                <w:webHidden/>
              </w:rPr>
              <w:t>34</w:t>
            </w:r>
            <w:r w:rsidR="0039230E" w:rsidRPr="00382618">
              <w:rPr>
                <w:rStyle w:val="af2"/>
                <w:rFonts w:cs="Times New Roman"/>
                <w:b w:val="0"/>
                <w:color w:val="auto"/>
              </w:rPr>
              <w:fldChar w:fldCharType="end"/>
            </w:r>
          </w:hyperlink>
        </w:p>
        <w:p w:rsidR="00AB287B" w:rsidRPr="00382618" w:rsidRDefault="00E04CEA" w:rsidP="00AB287B">
          <w:pPr>
            <w:pStyle w:val="25"/>
            <w:rPr>
              <w:noProof/>
              <w:sz w:val="24"/>
              <w:szCs w:val="24"/>
            </w:rPr>
          </w:pPr>
          <w:hyperlink w:anchor="_Toc424284835" w:history="1">
            <w:r w:rsidR="00AB287B" w:rsidRPr="00382618">
              <w:rPr>
                <w:rStyle w:val="af2"/>
                <w:rFonts w:cs="Times New Roman"/>
                <w:noProof/>
                <w:color w:val="auto"/>
                <w:sz w:val="24"/>
                <w:szCs w:val="24"/>
              </w:rPr>
              <w:t>1.</w:t>
            </w:r>
            <w:r w:rsidR="00AB287B" w:rsidRPr="00382618">
              <w:rPr>
                <w:noProof/>
                <w:sz w:val="24"/>
                <w:szCs w:val="24"/>
              </w:rPr>
              <w:tab/>
            </w:r>
            <w:r w:rsidR="00AB287B" w:rsidRPr="00382618">
              <w:rPr>
                <w:rStyle w:val="af2"/>
                <w:rFonts w:cs="Times New Roman"/>
                <w:noProof/>
                <w:color w:val="auto"/>
                <w:sz w:val="24"/>
                <w:szCs w:val="24"/>
              </w:rPr>
              <w:t>Цели и задачи Положения</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_Toc424284835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34</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36" w:history="1">
            <w:r w:rsidR="00AB287B" w:rsidRPr="00382618">
              <w:rPr>
                <w:rStyle w:val="af2"/>
                <w:rFonts w:cs="Times New Roman"/>
                <w:noProof/>
                <w:color w:val="auto"/>
                <w:sz w:val="24"/>
                <w:szCs w:val="24"/>
              </w:rPr>
              <w:t>2.</w:t>
            </w:r>
            <w:r w:rsidR="00AB287B" w:rsidRPr="00382618">
              <w:rPr>
                <w:noProof/>
                <w:sz w:val="24"/>
                <w:szCs w:val="24"/>
              </w:rPr>
              <w:tab/>
            </w:r>
            <w:r w:rsidR="00AB287B" w:rsidRPr="00382618">
              <w:rPr>
                <w:rStyle w:val="af2"/>
                <w:rFonts w:cs="Times New Roman"/>
                <w:noProof/>
                <w:color w:val="auto"/>
                <w:sz w:val="24"/>
                <w:szCs w:val="24"/>
              </w:rPr>
              <w:t>Меры по предотвращению конфликта интересов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_Toc424284836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34</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37" w:history="1">
            <w:r w:rsidR="00AB287B" w:rsidRPr="00382618">
              <w:rPr>
                <w:rStyle w:val="af2"/>
                <w:rFonts w:cs="Times New Roman"/>
                <w:noProof/>
                <w:color w:val="auto"/>
                <w:sz w:val="24"/>
                <w:szCs w:val="24"/>
              </w:rPr>
              <w:t>3.</w:t>
            </w:r>
            <w:r w:rsidR="00AB287B" w:rsidRPr="00382618">
              <w:rPr>
                <w:noProof/>
                <w:sz w:val="24"/>
                <w:szCs w:val="24"/>
              </w:rPr>
              <w:tab/>
            </w:r>
            <w:r w:rsidR="00AB287B" w:rsidRPr="00382618">
              <w:rPr>
                <w:rStyle w:val="af2"/>
                <w:rFonts w:cs="Times New Roman"/>
                <w:noProof/>
                <w:color w:val="auto"/>
                <w:sz w:val="24"/>
                <w:szCs w:val="24"/>
              </w:rPr>
              <w:t>Обязанности  руководителя организации и работников  по предотвращению конфликта интересов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_Toc424284837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35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38" w:history="1">
            <w:r w:rsidR="00AB287B" w:rsidRPr="00382618">
              <w:rPr>
                <w:rStyle w:val="af2"/>
                <w:rFonts w:cs="Times New Roman"/>
                <w:noProof/>
                <w:color w:val="auto"/>
                <w:sz w:val="24"/>
                <w:szCs w:val="24"/>
              </w:rPr>
              <w:t>4.</w:t>
            </w:r>
            <w:r w:rsidR="00AB287B" w:rsidRPr="00382618">
              <w:rPr>
                <w:noProof/>
                <w:sz w:val="24"/>
                <w:szCs w:val="24"/>
              </w:rPr>
              <w:tab/>
            </w:r>
            <w:r w:rsidR="00AB287B" w:rsidRPr="00382618">
              <w:rPr>
                <w:rStyle w:val="af2"/>
                <w:rFonts w:cs="Times New Roman"/>
                <w:noProof/>
                <w:color w:val="auto"/>
                <w:sz w:val="24"/>
                <w:szCs w:val="24"/>
              </w:rPr>
              <w:t>Порядок предотвращения  или урегулирования конфликта интересов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_Toc424284838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37</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39" w:history="1">
            <w:r w:rsidR="00AB287B" w:rsidRPr="00382618">
              <w:rPr>
                <w:rStyle w:val="af2"/>
                <w:rFonts w:cs="Times New Roman"/>
                <w:noProof/>
                <w:color w:val="auto"/>
                <w:kern w:val="26"/>
                <w:sz w:val="24"/>
                <w:szCs w:val="24"/>
              </w:rPr>
              <w:t>Декларация конфликта интересов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_Toc424284839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39</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rPr>
          </w:pPr>
          <w:hyperlink w:anchor="_Toc424284840" w:history="1">
            <w:r w:rsidR="00AB287B" w:rsidRPr="00382618">
              <w:rPr>
                <w:rStyle w:val="af2"/>
                <w:rFonts w:cs="Times New Roman"/>
                <w:noProof/>
                <w:color w:val="auto"/>
                <w:kern w:val="26"/>
                <w:sz w:val="24"/>
                <w:szCs w:val="24"/>
              </w:rPr>
              <w:t>Типовые ситуации конфликта интересов</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_Toc424284840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48</w:t>
            </w:r>
            <w:r w:rsidR="0039230E" w:rsidRPr="00382618">
              <w:rPr>
                <w:rStyle w:val="af2"/>
                <w:rFonts w:cs="Times New Roman"/>
                <w:noProof/>
                <w:color w:val="auto"/>
                <w:sz w:val="24"/>
                <w:szCs w:val="24"/>
              </w:rPr>
              <w:fldChar w:fldCharType="end"/>
            </w:r>
          </w:hyperlink>
        </w:p>
        <w:p w:rsidR="004E1534" w:rsidRPr="00382618" w:rsidRDefault="00E04CEA" w:rsidP="004E1534">
          <w:pPr>
            <w:pStyle w:val="25"/>
            <w:rPr>
              <w:noProof/>
            </w:rPr>
          </w:pPr>
          <w:hyperlink w:anchor="_Toc424284840" w:history="1">
            <w:r w:rsidR="004E1534" w:rsidRPr="00382618">
              <w:rPr>
                <w:noProof/>
                <w:sz w:val="24"/>
                <w:szCs w:val="24"/>
              </w:rPr>
              <w:t>Уведомление о возникновении личной заинтересованности при исполнении должностных (трудовых) обязанностей, которая пр</w:t>
            </w:r>
            <w:r w:rsidR="009517CE" w:rsidRPr="00382618">
              <w:rPr>
                <w:noProof/>
                <w:sz w:val="24"/>
                <w:szCs w:val="24"/>
              </w:rPr>
              <w:t>и</w:t>
            </w:r>
            <w:r w:rsidR="004E1534" w:rsidRPr="00382618">
              <w:rPr>
                <w:noProof/>
                <w:sz w:val="24"/>
                <w:szCs w:val="24"/>
              </w:rPr>
              <w:t>водит или может привести к конфликту интересо</w:t>
            </w:r>
            <w:r w:rsidR="004E1534" w:rsidRPr="00382618">
              <w:rPr>
                <w:rStyle w:val="af2"/>
                <w:rFonts w:cs="Times New Roman"/>
                <w:noProof/>
                <w:color w:val="auto"/>
                <w:kern w:val="26"/>
                <w:sz w:val="24"/>
                <w:szCs w:val="24"/>
              </w:rPr>
              <w:t>в</w:t>
            </w:r>
            <w:r w:rsidR="004E1534" w:rsidRPr="00382618">
              <w:rPr>
                <w:noProof/>
                <w:webHidden/>
                <w:sz w:val="24"/>
                <w:szCs w:val="24"/>
              </w:rPr>
              <w:tab/>
            </w:r>
            <w:r w:rsidR="004E1534" w:rsidRPr="00382618">
              <w:rPr>
                <w:rStyle w:val="af2"/>
                <w:rFonts w:cs="Times New Roman"/>
                <w:noProof/>
                <w:color w:val="auto"/>
                <w:sz w:val="24"/>
                <w:szCs w:val="24"/>
              </w:rPr>
              <w:t>49</w:t>
            </w:r>
          </w:hyperlink>
        </w:p>
        <w:p w:rsidR="00AB287B" w:rsidRPr="00382618" w:rsidRDefault="00E04CEA" w:rsidP="00AB287B">
          <w:pPr>
            <w:pStyle w:val="16"/>
            <w:rPr>
              <w:rFonts w:cs="Times New Roman"/>
              <w:b w:val="0"/>
            </w:rPr>
          </w:pPr>
          <w:hyperlink w:anchor="_Toc424284841" w:history="1">
            <w:r w:rsidR="00AB287B" w:rsidRPr="00382618">
              <w:rPr>
                <w:rStyle w:val="af2"/>
                <w:rFonts w:cs="Times New Roman"/>
                <w:b w:val="0"/>
                <w:color w:val="auto"/>
                <w:kern w:val="26"/>
              </w:rPr>
              <w:t xml:space="preserve">Регламент обмена подарками и знаками делового гостеприимства </w:t>
            </w:r>
            <w:r w:rsidR="00AB287B" w:rsidRPr="00382618">
              <w:rPr>
                <w:rFonts w:cs="Times New Roman"/>
                <w:b w:val="0"/>
                <w:webHidden/>
              </w:rPr>
              <w:tab/>
            </w:r>
            <w:r w:rsidR="0039230E" w:rsidRPr="00382618">
              <w:rPr>
                <w:rStyle w:val="af2"/>
                <w:rFonts w:cs="Times New Roman"/>
                <w:b w:val="0"/>
                <w:color w:val="auto"/>
              </w:rPr>
              <w:fldChar w:fldCharType="begin"/>
            </w:r>
            <w:r w:rsidR="00AB287B" w:rsidRPr="00382618">
              <w:rPr>
                <w:rFonts w:cs="Times New Roman"/>
                <w:b w:val="0"/>
                <w:webHidden/>
              </w:rPr>
              <w:instrText xml:space="preserve"> PAGEREF _Toc424284841 \h </w:instrText>
            </w:r>
            <w:r w:rsidR="0039230E" w:rsidRPr="00382618">
              <w:rPr>
                <w:rStyle w:val="af2"/>
                <w:rFonts w:cs="Times New Roman"/>
                <w:b w:val="0"/>
                <w:color w:val="auto"/>
              </w:rPr>
            </w:r>
            <w:r w:rsidR="0039230E" w:rsidRPr="00382618">
              <w:rPr>
                <w:rStyle w:val="af2"/>
                <w:rFonts w:cs="Times New Roman"/>
                <w:b w:val="0"/>
                <w:color w:val="auto"/>
              </w:rPr>
              <w:fldChar w:fldCharType="separate"/>
            </w:r>
            <w:r w:rsidR="00071E34">
              <w:rPr>
                <w:rFonts w:cs="Times New Roman"/>
                <w:b w:val="0"/>
                <w:webHidden/>
              </w:rPr>
              <w:t>54</w:t>
            </w:r>
            <w:r w:rsidR="0039230E" w:rsidRPr="00382618">
              <w:rPr>
                <w:rStyle w:val="af2"/>
                <w:rFonts w:cs="Times New Roman"/>
                <w:b w:val="0"/>
                <w:color w:val="auto"/>
              </w:rPr>
              <w:fldChar w:fldCharType="end"/>
            </w:r>
          </w:hyperlink>
        </w:p>
        <w:p w:rsidR="00AB287B" w:rsidRPr="00382618" w:rsidRDefault="00E04CEA" w:rsidP="00AB287B">
          <w:pPr>
            <w:pStyle w:val="25"/>
            <w:rPr>
              <w:noProof/>
              <w:sz w:val="24"/>
              <w:szCs w:val="24"/>
            </w:rPr>
          </w:pPr>
          <w:hyperlink w:anchor="_Toc424284842" w:history="1">
            <w:r w:rsidR="00AB287B" w:rsidRPr="00382618">
              <w:rPr>
                <w:rStyle w:val="af2"/>
                <w:rFonts w:cs="Times New Roman"/>
                <w:noProof/>
                <w:color w:val="auto"/>
                <w:sz w:val="24"/>
                <w:szCs w:val="24"/>
              </w:rPr>
              <w:t>1.</w:t>
            </w:r>
            <w:r w:rsidR="00AB287B" w:rsidRPr="00382618">
              <w:rPr>
                <w:noProof/>
                <w:sz w:val="24"/>
                <w:szCs w:val="24"/>
              </w:rPr>
              <w:tab/>
            </w:r>
            <w:r w:rsidR="00AB287B" w:rsidRPr="00382618">
              <w:rPr>
                <w:rStyle w:val="af2"/>
                <w:rFonts w:cs="Times New Roman"/>
                <w:noProof/>
                <w:color w:val="auto"/>
                <w:sz w:val="24"/>
                <w:szCs w:val="24"/>
              </w:rPr>
              <w:t>Общие положения</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_Toc424284842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54</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43" w:history="1">
            <w:r w:rsidR="00AB287B" w:rsidRPr="00382618">
              <w:rPr>
                <w:rStyle w:val="af2"/>
                <w:rFonts w:cs="Times New Roman"/>
                <w:noProof/>
                <w:color w:val="auto"/>
                <w:sz w:val="24"/>
                <w:szCs w:val="24"/>
              </w:rPr>
              <w:t>2.</w:t>
            </w:r>
            <w:r w:rsidR="00AB287B" w:rsidRPr="00382618">
              <w:rPr>
                <w:noProof/>
                <w:sz w:val="24"/>
                <w:szCs w:val="24"/>
              </w:rPr>
              <w:tab/>
            </w:r>
            <w:r w:rsidR="00AB287B" w:rsidRPr="00382618">
              <w:rPr>
                <w:rStyle w:val="af2"/>
                <w:rFonts w:cs="Times New Roman"/>
                <w:noProof/>
                <w:color w:val="auto"/>
                <w:sz w:val="24"/>
                <w:szCs w:val="24"/>
              </w:rPr>
              <w:t>Правила обмена деловыми подарками и знаками делового гостеприимства</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_Toc424284843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55</w:t>
            </w:r>
            <w:r w:rsidR="0039230E" w:rsidRPr="00382618">
              <w:rPr>
                <w:rStyle w:val="af2"/>
                <w:rFonts w:cs="Times New Roman"/>
                <w:noProof/>
                <w:color w:val="auto"/>
                <w:sz w:val="24"/>
                <w:szCs w:val="24"/>
              </w:rPr>
              <w:fldChar w:fldCharType="end"/>
            </w:r>
          </w:hyperlink>
        </w:p>
        <w:p w:rsidR="00AB287B" w:rsidRPr="00382618" w:rsidRDefault="00E04CEA" w:rsidP="00AB287B">
          <w:pPr>
            <w:pStyle w:val="25"/>
            <w:rPr>
              <w:noProof/>
              <w:sz w:val="24"/>
              <w:szCs w:val="24"/>
            </w:rPr>
          </w:pPr>
          <w:hyperlink w:anchor="_Toc424284844" w:history="1">
            <w:r w:rsidR="00AB287B" w:rsidRPr="00382618">
              <w:rPr>
                <w:rStyle w:val="af2"/>
                <w:rFonts w:cs="Times New Roman"/>
                <w:noProof/>
                <w:color w:val="auto"/>
                <w:sz w:val="24"/>
                <w:szCs w:val="24"/>
              </w:rPr>
              <w:t>3.</w:t>
            </w:r>
            <w:r w:rsidR="00AB287B" w:rsidRPr="00382618">
              <w:rPr>
                <w:noProof/>
                <w:sz w:val="24"/>
                <w:szCs w:val="24"/>
              </w:rPr>
              <w:tab/>
            </w:r>
            <w:r w:rsidR="00AB287B" w:rsidRPr="00382618">
              <w:rPr>
                <w:rStyle w:val="af2"/>
                <w:rFonts w:cs="Times New Roman"/>
                <w:noProof/>
                <w:color w:val="auto"/>
                <w:sz w:val="24"/>
                <w:szCs w:val="24"/>
              </w:rPr>
              <w:t>Область применения</w:t>
            </w:r>
            <w:r w:rsidR="00AB287B" w:rsidRPr="00382618">
              <w:rPr>
                <w:noProof/>
                <w:webHidden/>
                <w:sz w:val="24"/>
                <w:szCs w:val="24"/>
              </w:rPr>
              <w:tab/>
            </w:r>
            <w:r w:rsidR="0039230E" w:rsidRPr="00382618">
              <w:rPr>
                <w:rStyle w:val="af2"/>
                <w:rFonts w:cs="Times New Roman"/>
                <w:noProof/>
                <w:color w:val="auto"/>
                <w:sz w:val="24"/>
                <w:szCs w:val="24"/>
              </w:rPr>
              <w:fldChar w:fldCharType="begin"/>
            </w:r>
            <w:r w:rsidR="00AB287B" w:rsidRPr="00382618">
              <w:rPr>
                <w:noProof/>
                <w:webHidden/>
                <w:sz w:val="24"/>
                <w:szCs w:val="24"/>
              </w:rPr>
              <w:instrText xml:space="preserve"> PAGEREF _Toc424284844 \h </w:instrText>
            </w:r>
            <w:r w:rsidR="0039230E" w:rsidRPr="00382618">
              <w:rPr>
                <w:rStyle w:val="af2"/>
                <w:rFonts w:cs="Times New Roman"/>
                <w:noProof/>
                <w:color w:val="auto"/>
                <w:sz w:val="24"/>
                <w:szCs w:val="24"/>
              </w:rPr>
            </w:r>
            <w:r w:rsidR="0039230E" w:rsidRPr="00382618">
              <w:rPr>
                <w:rStyle w:val="af2"/>
                <w:rFonts w:cs="Times New Roman"/>
                <w:noProof/>
                <w:color w:val="auto"/>
                <w:sz w:val="24"/>
                <w:szCs w:val="24"/>
              </w:rPr>
              <w:fldChar w:fldCharType="separate"/>
            </w:r>
            <w:r w:rsidR="00071E34">
              <w:rPr>
                <w:noProof/>
                <w:webHidden/>
                <w:sz w:val="24"/>
                <w:szCs w:val="24"/>
              </w:rPr>
              <w:t>57</w:t>
            </w:r>
            <w:r w:rsidR="0039230E" w:rsidRPr="00382618">
              <w:rPr>
                <w:rStyle w:val="af2"/>
                <w:rFonts w:cs="Times New Roman"/>
                <w:noProof/>
                <w:color w:val="auto"/>
                <w:sz w:val="24"/>
                <w:szCs w:val="24"/>
              </w:rPr>
              <w:fldChar w:fldCharType="end"/>
            </w:r>
          </w:hyperlink>
        </w:p>
        <w:p w:rsidR="00AB287B" w:rsidRPr="00382618" w:rsidRDefault="00E04CEA" w:rsidP="00AB287B">
          <w:pPr>
            <w:pStyle w:val="16"/>
            <w:rPr>
              <w:rFonts w:cs="Times New Roman"/>
              <w:b w:val="0"/>
            </w:rPr>
          </w:pPr>
          <w:hyperlink w:anchor="_Toc424284845" w:history="1">
            <w:r w:rsidR="00AB287B" w:rsidRPr="00382618">
              <w:rPr>
                <w:rStyle w:val="af2"/>
                <w:rFonts w:cs="Times New Roman"/>
                <w:b w:val="0"/>
                <w:color w:val="auto"/>
                <w:kern w:val="26"/>
              </w:rPr>
              <w:t>Антикоррупционная оговорка (вариант)</w:t>
            </w:r>
            <w:r w:rsidR="00AB287B" w:rsidRPr="00382618">
              <w:rPr>
                <w:rFonts w:cs="Times New Roman"/>
                <w:b w:val="0"/>
                <w:webHidden/>
              </w:rPr>
              <w:tab/>
            </w:r>
            <w:r w:rsidR="0039230E" w:rsidRPr="00382618">
              <w:rPr>
                <w:rStyle w:val="af2"/>
                <w:rFonts w:cs="Times New Roman"/>
                <w:b w:val="0"/>
                <w:color w:val="auto"/>
              </w:rPr>
              <w:fldChar w:fldCharType="begin"/>
            </w:r>
            <w:r w:rsidR="00AB287B" w:rsidRPr="00382618">
              <w:rPr>
                <w:rFonts w:cs="Times New Roman"/>
                <w:b w:val="0"/>
                <w:webHidden/>
              </w:rPr>
              <w:instrText xml:space="preserve"> PAGEREF _Toc424284845 \h </w:instrText>
            </w:r>
            <w:r w:rsidR="0039230E" w:rsidRPr="00382618">
              <w:rPr>
                <w:rStyle w:val="af2"/>
                <w:rFonts w:cs="Times New Roman"/>
                <w:b w:val="0"/>
                <w:color w:val="auto"/>
              </w:rPr>
            </w:r>
            <w:r w:rsidR="0039230E" w:rsidRPr="00382618">
              <w:rPr>
                <w:rStyle w:val="af2"/>
                <w:rFonts w:cs="Times New Roman"/>
                <w:b w:val="0"/>
                <w:color w:val="auto"/>
              </w:rPr>
              <w:fldChar w:fldCharType="separate"/>
            </w:r>
            <w:r w:rsidR="00071E34">
              <w:rPr>
                <w:rFonts w:cs="Times New Roman"/>
                <w:b w:val="0"/>
                <w:webHidden/>
              </w:rPr>
              <w:t>58</w:t>
            </w:r>
            <w:r w:rsidR="0039230E" w:rsidRPr="00382618">
              <w:rPr>
                <w:rStyle w:val="af2"/>
                <w:rFonts w:cs="Times New Roman"/>
                <w:b w:val="0"/>
                <w:color w:val="auto"/>
              </w:rPr>
              <w:fldChar w:fldCharType="end"/>
            </w:r>
          </w:hyperlink>
        </w:p>
        <w:p w:rsidR="00AB287B" w:rsidRPr="00382618" w:rsidRDefault="0039230E" w:rsidP="00AB287B">
          <w:pPr>
            <w:ind w:firstLine="0"/>
            <w:rPr>
              <w:rFonts w:cs="Times New Roman"/>
              <w:sz w:val="24"/>
              <w:szCs w:val="24"/>
            </w:rPr>
          </w:pPr>
          <w:r w:rsidRPr="00382618">
            <w:rPr>
              <w:rFonts w:cs="Times New Roman"/>
              <w:sz w:val="24"/>
              <w:szCs w:val="24"/>
            </w:rPr>
            <w:fldChar w:fldCharType="end"/>
          </w:r>
        </w:p>
      </w:sdtContent>
    </w:sdt>
    <w:p w:rsidR="00A205DF" w:rsidRPr="00027214" w:rsidRDefault="00A205DF" w:rsidP="00926FBD">
      <w:pPr>
        <w:keepNext/>
        <w:keepLines/>
        <w:spacing w:before="480"/>
        <w:ind w:firstLine="0"/>
        <w:jc w:val="center"/>
        <w:outlineLvl w:val="0"/>
        <w:rPr>
          <w:rFonts w:cs="Times New Roman"/>
          <w:b/>
          <w:kern w:val="26"/>
          <w:szCs w:val="28"/>
        </w:rPr>
      </w:pPr>
      <w:bookmarkStart w:id="0" w:name="_Toc448228227"/>
    </w:p>
    <w:p w:rsidR="00926FBD" w:rsidRPr="00382618" w:rsidRDefault="009B5615" w:rsidP="00926FBD">
      <w:pPr>
        <w:keepNext/>
        <w:keepLines/>
        <w:spacing w:before="480"/>
        <w:ind w:firstLine="0"/>
        <w:jc w:val="center"/>
        <w:outlineLvl w:val="0"/>
        <w:rPr>
          <w:rFonts w:cs="Times New Roman"/>
          <w:b/>
          <w:kern w:val="26"/>
          <w:szCs w:val="28"/>
        </w:rPr>
      </w:pPr>
      <w:r w:rsidRPr="00382618">
        <w:rPr>
          <w:rFonts w:cs="Times New Roman"/>
          <w:b/>
          <w:kern w:val="26"/>
          <w:szCs w:val="28"/>
        </w:rPr>
        <w:t>Л</w:t>
      </w:r>
      <w:r w:rsidR="00926FBD" w:rsidRPr="00382618">
        <w:rPr>
          <w:rFonts w:cs="Times New Roman"/>
          <w:b/>
          <w:kern w:val="26"/>
          <w:szCs w:val="28"/>
        </w:rPr>
        <w:t>ист изменений</w:t>
      </w:r>
      <w:bookmarkEnd w:id="0"/>
    </w:p>
    <w:p w:rsidR="00926FBD" w:rsidRPr="00382618" w:rsidRDefault="00926FBD" w:rsidP="00926FBD">
      <w:pPr>
        <w:spacing w:line="276" w:lineRule="auto"/>
        <w:ind w:firstLine="0"/>
      </w:pPr>
    </w:p>
    <w:tbl>
      <w:tblPr>
        <w:tblStyle w:val="a5"/>
        <w:tblW w:w="0" w:type="auto"/>
        <w:tblLook w:val="04A0" w:firstRow="1" w:lastRow="0" w:firstColumn="1" w:lastColumn="0" w:noHBand="0" w:noVBand="1"/>
      </w:tblPr>
      <w:tblGrid>
        <w:gridCol w:w="592"/>
        <w:gridCol w:w="1359"/>
        <w:gridCol w:w="5387"/>
        <w:gridCol w:w="2232"/>
      </w:tblGrid>
      <w:tr w:rsidR="00926FBD" w:rsidRPr="00382618" w:rsidTr="007B0064">
        <w:tc>
          <w:tcPr>
            <w:tcW w:w="592" w:type="dxa"/>
          </w:tcPr>
          <w:p w:rsidR="00926FBD" w:rsidRPr="00382618" w:rsidRDefault="00926FBD" w:rsidP="007B0064">
            <w:pPr>
              <w:spacing w:line="276" w:lineRule="auto"/>
              <w:ind w:firstLine="0"/>
              <w:jc w:val="center"/>
              <w:rPr>
                <w:sz w:val="24"/>
                <w:szCs w:val="24"/>
              </w:rPr>
            </w:pPr>
            <w:r w:rsidRPr="00382618">
              <w:rPr>
                <w:sz w:val="24"/>
                <w:szCs w:val="24"/>
              </w:rPr>
              <w:t xml:space="preserve">№ </w:t>
            </w:r>
            <w:proofErr w:type="gramStart"/>
            <w:r w:rsidRPr="00382618">
              <w:rPr>
                <w:sz w:val="24"/>
                <w:szCs w:val="24"/>
              </w:rPr>
              <w:t>п</w:t>
            </w:r>
            <w:proofErr w:type="gramEnd"/>
            <w:r w:rsidRPr="00382618">
              <w:rPr>
                <w:sz w:val="24"/>
                <w:szCs w:val="24"/>
              </w:rPr>
              <w:t>/п</w:t>
            </w:r>
          </w:p>
        </w:tc>
        <w:tc>
          <w:tcPr>
            <w:tcW w:w="1359" w:type="dxa"/>
          </w:tcPr>
          <w:p w:rsidR="00926FBD" w:rsidRPr="00382618" w:rsidRDefault="00926FBD" w:rsidP="007B0064">
            <w:pPr>
              <w:spacing w:line="276" w:lineRule="auto"/>
              <w:ind w:firstLine="0"/>
              <w:jc w:val="center"/>
              <w:rPr>
                <w:sz w:val="24"/>
                <w:szCs w:val="24"/>
              </w:rPr>
            </w:pPr>
            <w:r w:rsidRPr="00382618">
              <w:rPr>
                <w:sz w:val="24"/>
                <w:szCs w:val="24"/>
              </w:rPr>
              <w:t>Дата</w:t>
            </w:r>
          </w:p>
        </w:tc>
        <w:tc>
          <w:tcPr>
            <w:tcW w:w="5387" w:type="dxa"/>
          </w:tcPr>
          <w:p w:rsidR="00926FBD" w:rsidRPr="00382618" w:rsidRDefault="00926FBD" w:rsidP="007B0064">
            <w:pPr>
              <w:spacing w:line="276" w:lineRule="auto"/>
              <w:ind w:firstLine="0"/>
              <w:jc w:val="center"/>
              <w:rPr>
                <w:sz w:val="24"/>
                <w:szCs w:val="24"/>
              </w:rPr>
            </w:pPr>
            <w:r w:rsidRPr="00382618">
              <w:rPr>
                <w:sz w:val="24"/>
                <w:szCs w:val="24"/>
              </w:rPr>
              <w:t>Содержание изменений</w:t>
            </w:r>
          </w:p>
        </w:tc>
        <w:tc>
          <w:tcPr>
            <w:tcW w:w="2232" w:type="dxa"/>
          </w:tcPr>
          <w:p w:rsidR="00926FBD" w:rsidRPr="00382618" w:rsidRDefault="00926FBD" w:rsidP="007B0064">
            <w:pPr>
              <w:spacing w:line="276" w:lineRule="auto"/>
              <w:ind w:firstLine="0"/>
              <w:jc w:val="center"/>
              <w:rPr>
                <w:sz w:val="24"/>
                <w:szCs w:val="24"/>
              </w:rPr>
            </w:pPr>
          </w:p>
        </w:tc>
      </w:tr>
      <w:tr w:rsidR="00926FBD" w:rsidRPr="00382618" w:rsidTr="007B0064">
        <w:tc>
          <w:tcPr>
            <w:tcW w:w="592" w:type="dxa"/>
          </w:tcPr>
          <w:p w:rsidR="00926FBD" w:rsidRPr="00382618" w:rsidRDefault="00926FBD" w:rsidP="007B0064">
            <w:pPr>
              <w:spacing w:line="276" w:lineRule="auto"/>
              <w:ind w:firstLine="0"/>
              <w:jc w:val="center"/>
              <w:rPr>
                <w:sz w:val="24"/>
                <w:szCs w:val="24"/>
              </w:rPr>
            </w:pPr>
            <w:r w:rsidRPr="00382618">
              <w:rPr>
                <w:sz w:val="24"/>
                <w:szCs w:val="24"/>
              </w:rPr>
              <w:t>1</w:t>
            </w:r>
          </w:p>
        </w:tc>
        <w:tc>
          <w:tcPr>
            <w:tcW w:w="1359" w:type="dxa"/>
          </w:tcPr>
          <w:p w:rsidR="00926FBD" w:rsidRPr="00382618" w:rsidRDefault="00926FBD" w:rsidP="007B0064">
            <w:pPr>
              <w:spacing w:line="276" w:lineRule="auto"/>
              <w:ind w:firstLine="0"/>
              <w:jc w:val="center"/>
              <w:rPr>
                <w:sz w:val="24"/>
                <w:szCs w:val="24"/>
              </w:rPr>
            </w:pPr>
            <w:r w:rsidRPr="00382618">
              <w:rPr>
                <w:sz w:val="24"/>
                <w:szCs w:val="24"/>
              </w:rPr>
              <w:t>2</w:t>
            </w:r>
          </w:p>
        </w:tc>
        <w:tc>
          <w:tcPr>
            <w:tcW w:w="5387" w:type="dxa"/>
          </w:tcPr>
          <w:p w:rsidR="00926FBD" w:rsidRPr="00382618" w:rsidRDefault="00926FBD" w:rsidP="007B0064">
            <w:pPr>
              <w:spacing w:line="276" w:lineRule="auto"/>
              <w:ind w:firstLine="0"/>
              <w:jc w:val="center"/>
              <w:rPr>
                <w:sz w:val="24"/>
                <w:szCs w:val="24"/>
              </w:rPr>
            </w:pPr>
            <w:r w:rsidRPr="00382618">
              <w:rPr>
                <w:sz w:val="24"/>
                <w:szCs w:val="24"/>
              </w:rPr>
              <w:t>3</w:t>
            </w:r>
          </w:p>
        </w:tc>
        <w:tc>
          <w:tcPr>
            <w:tcW w:w="2232" w:type="dxa"/>
          </w:tcPr>
          <w:p w:rsidR="00926FBD" w:rsidRPr="00382618" w:rsidRDefault="00926FBD" w:rsidP="007B0064">
            <w:pPr>
              <w:spacing w:line="276" w:lineRule="auto"/>
              <w:ind w:firstLine="0"/>
              <w:jc w:val="center"/>
              <w:rPr>
                <w:sz w:val="24"/>
                <w:szCs w:val="24"/>
              </w:rPr>
            </w:pPr>
            <w:r w:rsidRPr="00382618">
              <w:rPr>
                <w:sz w:val="24"/>
                <w:szCs w:val="24"/>
              </w:rPr>
              <w:t>4</w:t>
            </w:r>
          </w:p>
        </w:tc>
      </w:tr>
      <w:tr w:rsidR="00926FBD" w:rsidRPr="00382618" w:rsidTr="007B0064">
        <w:tc>
          <w:tcPr>
            <w:tcW w:w="592" w:type="dxa"/>
          </w:tcPr>
          <w:p w:rsidR="00926FBD" w:rsidRPr="00382618" w:rsidRDefault="00926FBD" w:rsidP="0016357D">
            <w:pPr>
              <w:pStyle w:val="aa"/>
              <w:numPr>
                <w:ilvl w:val="0"/>
                <w:numId w:val="14"/>
              </w:numPr>
              <w:spacing w:line="276" w:lineRule="auto"/>
              <w:ind w:left="0" w:firstLine="0"/>
              <w:rPr>
                <w:rFonts w:cs="Times New Roman"/>
                <w:sz w:val="24"/>
                <w:szCs w:val="24"/>
              </w:rPr>
            </w:pPr>
          </w:p>
        </w:tc>
        <w:tc>
          <w:tcPr>
            <w:tcW w:w="1359" w:type="dxa"/>
          </w:tcPr>
          <w:p w:rsidR="00926FBD" w:rsidRPr="00382618" w:rsidRDefault="00926FBD" w:rsidP="007B0064">
            <w:pPr>
              <w:spacing w:line="276" w:lineRule="auto"/>
              <w:ind w:firstLine="0"/>
              <w:rPr>
                <w:rFonts w:cs="Times New Roman"/>
                <w:sz w:val="24"/>
                <w:szCs w:val="24"/>
              </w:rPr>
            </w:pPr>
            <w:r w:rsidRPr="00382618">
              <w:rPr>
                <w:rFonts w:cs="Times New Roman"/>
                <w:sz w:val="24"/>
                <w:szCs w:val="24"/>
              </w:rPr>
              <w:t>16.02.2016</w:t>
            </w:r>
          </w:p>
        </w:tc>
        <w:tc>
          <w:tcPr>
            <w:tcW w:w="5387" w:type="dxa"/>
          </w:tcPr>
          <w:p w:rsidR="00926FBD" w:rsidRPr="00382618" w:rsidRDefault="00926FBD" w:rsidP="007B0064">
            <w:pPr>
              <w:pStyle w:val="afe"/>
              <w:spacing w:before="0" w:after="0"/>
              <w:jc w:val="both"/>
              <w:rPr>
                <w:rFonts w:ascii="Times New Roman" w:hAnsi="Times New Roman" w:cs="Times New Roman"/>
                <w:color w:val="auto"/>
              </w:rPr>
            </w:pPr>
            <w:r w:rsidRPr="00382618">
              <w:rPr>
                <w:rFonts w:ascii="Times New Roman" w:hAnsi="Times New Roman" w:cs="Times New Roman"/>
                <w:color w:val="auto"/>
              </w:rPr>
              <w:t>В разделе 1 «Понятие, цели и задачи антикоррупционной политики» понятия «личная заинтересованность» и «конфликт интересов» приведены в соответствие со статьей 10 Федерального закона от 25.12.2008 № 273-ФЗ «О противодействии коррупции» (в редакции Федерального закона от 05.10.2015 № 285-</w:t>
            </w:r>
            <w:r w:rsidR="007B0064" w:rsidRPr="00382618">
              <w:rPr>
                <w:rFonts w:ascii="Times New Roman" w:hAnsi="Times New Roman" w:cs="Times New Roman"/>
                <w:color w:val="auto"/>
              </w:rPr>
              <w:t>ФЗ</w:t>
            </w:r>
            <w:r w:rsidRPr="00382618">
              <w:rPr>
                <w:rFonts w:ascii="Times New Roman" w:hAnsi="Times New Roman" w:cs="Times New Roman"/>
                <w:color w:val="auto"/>
              </w:rPr>
              <w:t>).</w:t>
            </w:r>
          </w:p>
        </w:tc>
        <w:tc>
          <w:tcPr>
            <w:tcW w:w="2232" w:type="dxa"/>
          </w:tcPr>
          <w:p w:rsidR="00926FBD" w:rsidRPr="00382618" w:rsidRDefault="00E04CEA" w:rsidP="007B0064">
            <w:pPr>
              <w:pStyle w:val="afe"/>
              <w:spacing w:before="0" w:after="0"/>
              <w:rPr>
                <w:rFonts w:ascii="Times New Roman" w:hAnsi="Times New Roman" w:cs="Times New Roman"/>
                <w:color w:val="auto"/>
              </w:rPr>
            </w:pPr>
            <w:hyperlink r:id="rId16" w:history="1">
              <w:hyperlink r:id="rId17" w:history="1">
                <w:r w:rsidR="00926FBD" w:rsidRPr="00382618">
                  <w:rPr>
                    <w:rStyle w:val="af2"/>
                    <w:rFonts w:ascii="Times New Roman" w:eastAsiaTheme="majorEastAsia" w:hAnsi="Times New Roman" w:cs="Times New Roman"/>
                    <w:color w:val="auto"/>
                  </w:rPr>
                  <w:t xml:space="preserve">письмо </w:t>
                </w:r>
              </w:hyperlink>
            </w:hyperlink>
            <w:r w:rsidR="00926FBD" w:rsidRPr="00382618">
              <w:rPr>
                <w:rFonts w:ascii="Times New Roman" w:hAnsi="Times New Roman" w:cs="Times New Roman"/>
                <w:color w:val="auto"/>
              </w:rPr>
              <w:t xml:space="preserve">УПК </w:t>
            </w:r>
            <w:r w:rsidR="00926FBD" w:rsidRPr="00382618">
              <w:rPr>
                <w:rFonts w:ascii="Times New Roman" w:hAnsi="Times New Roman" w:cs="Times New Roman"/>
                <w:color w:val="auto"/>
              </w:rPr>
              <w:br/>
              <w:t xml:space="preserve">от 12.02.2016 № ИХ.01-01299/16 </w:t>
            </w:r>
          </w:p>
        </w:tc>
      </w:tr>
      <w:tr w:rsidR="00926FBD" w:rsidRPr="00382618" w:rsidTr="007B0064">
        <w:tc>
          <w:tcPr>
            <w:tcW w:w="592" w:type="dxa"/>
          </w:tcPr>
          <w:p w:rsidR="00926FBD" w:rsidRPr="00382618" w:rsidRDefault="00926FBD" w:rsidP="0016357D">
            <w:pPr>
              <w:pStyle w:val="aa"/>
              <w:numPr>
                <w:ilvl w:val="0"/>
                <w:numId w:val="14"/>
              </w:numPr>
              <w:spacing w:line="276" w:lineRule="auto"/>
              <w:ind w:left="0" w:firstLine="0"/>
              <w:rPr>
                <w:sz w:val="24"/>
                <w:szCs w:val="24"/>
              </w:rPr>
            </w:pPr>
          </w:p>
        </w:tc>
        <w:tc>
          <w:tcPr>
            <w:tcW w:w="1359" w:type="dxa"/>
          </w:tcPr>
          <w:p w:rsidR="00926FBD" w:rsidRPr="00382618" w:rsidRDefault="00926FBD" w:rsidP="007B0064">
            <w:pPr>
              <w:spacing w:line="276" w:lineRule="auto"/>
              <w:ind w:firstLine="0"/>
              <w:rPr>
                <w:sz w:val="24"/>
                <w:szCs w:val="24"/>
              </w:rPr>
            </w:pPr>
            <w:r w:rsidRPr="00382618">
              <w:rPr>
                <w:sz w:val="24"/>
                <w:szCs w:val="24"/>
              </w:rPr>
              <w:t>16.02.2016</w:t>
            </w:r>
          </w:p>
        </w:tc>
        <w:tc>
          <w:tcPr>
            <w:tcW w:w="5387" w:type="dxa"/>
          </w:tcPr>
          <w:p w:rsidR="00926FBD" w:rsidRPr="00382618" w:rsidRDefault="00926FBD" w:rsidP="007B0064">
            <w:pPr>
              <w:pStyle w:val="afe"/>
              <w:spacing w:before="0" w:after="0"/>
              <w:jc w:val="both"/>
              <w:rPr>
                <w:rFonts w:ascii="Times New Roman" w:hAnsi="Times New Roman" w:cs="Times New Roman"/>
                <w:color w:val="auto"/>
              </w:rPr>
            </w:pPr>
            <w:r w:rsidRPr="00382618">
              <w:rPr>
                <w:rFonts w:ascii="Times New Roman" w:hAnsi="Times New Roman" w:cs="Times New Roman"/>
                <w:color w:val="auto"/>
              </w:rPr>
              <w:t>Раздел 9 «Выявление и урегулирование конфликта интересов» дополнен пунктом 9.2</w:t>
            </w:r>
            <w:r w:rsidRPr="00382618">
              <w:rPr>
                <w:rFonts w:ascii="Times New Roman" w:hAnsi="Times New Roman" w:cs="Times New Roman"/>
                <w:color w:val="auto"/>
                <w:vertAlign w:val="superscript"/>
              </w:rPr>
              <w:t>1</w:t>
            </w:r>
            <w:r w:rsidRPr="00382618">
              <w:rPr>
                <w:rFonts w:ascii="Times New Roman" w:hAnsi="Times New Roman" w:cs="Times New Roman"/>
                <w:color w:val="auto"/>
              </w:rPr>
              <w:t>.</w:t>
            </w:r>
          </w:p>
        </w:tc>
        <w:tc>
          <w:tcPr>
            <w:tcW w:w="2232" w:type="dxa"/>
          </w:tcPr>
          <w:p w:rsidR="00926FBD" w:rsidRPr="00382618" w:rsidRDefault="00E04CEA" w:rsidP="007B0064">
            <w:pPr>
              <w:pStyle w:val="afe"/>
              <w:spacing w:before="0" w:after="0"/>
              <w:rPr>
                <w:rFonts w:ascii="Times New Roman" w:hAnsi="Times New Roman" w:cs="Times New Roman"/>
                <w:color w:val="auto"/>
              </w:rPr>
            </w:pPr>
            <w:hyperlink r:id="rId18" w:history="1">
              <w:hyperlink r:id="rId19" w:history="1">
                <w:r w:rsidR="00926FBD" w:rsidRPr="00382618">
                  <w:rPr>
                    <w:rStyle w:val="af2"/>
                    <w:rFonts w:ascii="Times New Roman" w:eastAsiaTheme="majorEastAsia" w:hAnsi="Times New Roman" w:cstheme="majorBidi"/>
                    <w:color w:val="auto"/>
                  </w:rPr>
                  <w:t xml:space="preserve">письмо </w:t>
                </w:r>
              </w:hyperlink>
            </w:hyperlink>
            <w:r w:rsidR="00926FBD" w:rsidRPr="00382618">
              <w:rPr>
                <w:rFonts w:ascii="Times New Roman" w:hAnsi="Times New Roman" w:cs="Times New Roman"/>
                <w:color w:val="auto"/>
              </w:rPr>
              <w:t xml:space="preserve">УПК </w:t>
            </w:r>
            <w:r w:rsidR="00926FBD" w:rsidRPr="00382618">
              <w:rPr>
                <w:rFonts w:ascii="Times New Roman" w:hAnsi="Times New Roman" w:cs="Times New Roman"/>
                <w:color w:val="auto"/>
              </w:rPr>
              <w:br/>
              <w:t xml:space="preserve">от 12.02.2016 № ИХ.01-01299/16 </w:t>
            </w:r>
          </w:p>
        </w:tc>
      </w:tr>
      <w:tr w:rsidR="007B0064" w:rsidRPr="00382618" w:rsidTr="007B0064">
        <w:tc>
          <w:tcPr>
            <w:tcW w:w="592" w:type="dxa"/>
          </w:tcPr>
          <w:p w:rsidR="007B0064" w:rsidRPr="00382618" w:rsidRDefault="007B0064" w:rsidP="0016357D">
            <w:pPr>
              <w:pStyle w:val="aa"/>
              <w:numPr>
                <w:ilvl w:val="0"/>
                <w:numId w:val="14"/>
              </w:numPr>
              <w:spacing w:line="276" w:lineRule="auto"/>
              <w:ind w:left="0" w:firstLine="0"/>
              <w:rPr>
                <w:sz w:val="24"/>
                <w:szCs w:val="24"/>
              </w:rPr>
            </w:pPr>
          </w:p>
        </w:tc>
        <w:tc>
          <w:tcPr>
            <w:tcW w:w="1359" w:type="dxa"/>
          </w:tcPr>
          <w:p w:rsidR="007B0064" w:rsidRPr="00382618" w:rsidRDefault="002C4E35" w:rsidP="002C4E35">
            <w:pPr>
              <w:spacing w:line="276" w:lineRule="auto"/>
              <w:ind w:firstLine="0"/>
              <w:rPr>
                <w:sz w:val="24"/>
                <w:szCs w:val="24"/>
              </w:rPr>
            </w:pPr>
            <w:r w:rsidRPr="00382618">
              <w:rPr>
                <w:sz w:val="24"/>
                <w:szCs w:val="24"/>
                <w:lang w:val="en-US"/>
              </w:rPr>
              <w:t>29</w:t>
            </w:r>
            <w:r w:rsidR="007B0064" w:rsidRPr="00382618">
              <w:rPr>
                <w:sz w:val="24"/>
                <w:szCs w:val="24"/>
              </w:rPr>
              <w:t>.07.2019</w:t>
            </w:r>
          </w:p>
        </w:tc>
        <w:tc>
          <w:tcPr>
            <w:tcW w:w="5387" w:type="dxa"/>
          </w:tcPr>
          <w:p w:rsidR="007B0064" w:rsidRPr="00382618" w:rsidRDefault="007B0064" w:rsidP="007B0064">
            <w:pPr>
              <w:pStyle w:val="afe"/>
              <w:spacing w:before="0" w:after="0"/>
              <w:jc w:val="both"/>
              <w:rPr>
                <w:rFonts w:ascii="Times New Roman" w:hAnsi="Times New Roman" w:cs="Times New Roman"/>
                <w:color w:val="auto"/>
              </w:rPr>
            </w:pPr>
            <w:r w:rsidRPr="00382618">
              <w:rPr>
                <w:rFonts w:ascii="Times New Roman" w:hAnsi="Times New Roman" w:cs="Times New Roman"/>
                <w:color w:val="auto"/>
              </w:rPr>
              <w:t>В разделе 1 «Понятие, цели и задачи антикоррупционной политики» понятие «взятка» привести в соответствие с пунктом 1 статьи 290 Уголовного кодекса Российской Федерации от 13.06.1996 № 63-ФЗ.</w:t>
            </w:r>
          </w:p>
        </w:tc>
        <w:tc>
          <w:tcPr>
            <w:tcW w:w="2232" w:type="dxa"/>
          </w:tcPr>
          <w:p w:rsidR="007B0064" w:rsidRPr="00382618" w:rsidRDefault="00E04CEA" w:rsidP="002C4E35">
            <w:pPr>
              <w:pStyle w:val="afe"/>
              <w:spacing w:before="0" w:after="0"/>
              <w:rPr>
                <w:rFonts w:ascii="Times New Roman" w:hAnsi="Times New Roman" w:cs="Times New Roman"/>
                <w:color w:val="auto"/>
                <w:sz w:val="22"/>
                <w:szCs w:val="22"/>
              </w:rPr>
            </w:pPr>
            <w:hyperlink r:id="rId20" w:history="1">
              <w:r w:rsidR="002C4E35" w:rsidRPr="00382618">
                <w:rPr>
                  <w:rStyle w:val="af2"/>
                  <w:rFonts w:ascii="Times New Roman" w:hAnsi="Times New Roman" w:cs="Times New Roman"/>
                  <w:color w:val="auto"/>
                  <w:sz w:val="22"/>
                  <w:szCs w:val="22"/>
                </w:rPr>
                <w:t xml:space="preserve">Письмо исходящее ИХ.01-08080/19 от 29.07.2019 </w:t>
              </w:r>
              <w:proofErr w:type="gramStart"/>
              <w:r w:rsidR="002C4E35" w:rsidRPr="00382618">
                <w:rPr>
                  <w:rStyle w:val="af2"/>
                  <w:rFonts w:ascii="Times New Roman" w:hAnsi="Times New Roman" w:cs="Times New Roman"/>
                  <w:color w:val="auto"/>
                  <w:sz w:val="22"/>
                  <w:szCs w:val="22"/>
                </w:rPr>
                <w:t>в</w:t>
              </w:r>
              <w:proofErr w:type="gramEnd"/>
              <w:r w:rsidR="002C4E35" w:rsidRPr="00382618">
                <w:rPr>
                  <w:rStyle w:val="af2"/>
                  <w:rFonts w:ascii="Times New Roman" w:hAnsi="Times New Roman" w:cs="Times New Roman"/>
                  <w:color w:val="auto"/>
                  <w:sz w:val="22"/>
                  <w:szCs w:val="22"/>
                </w:rPr>
                <w:t xml:space="preserve"> (</w:t>
              </w:r>
              <w:proofErr w:type="gramStart"/>
              <w:r w:rsidR="002C4E35" w:rsidRPr="00382618">
                <w:rPr>
                  <w:rStyle w:val="af2"/>
                  <w:rFonts w:ascii="Times New Roman" w:hAnsi="Times New Roman" w:cs="Times New Roman"/>
                  <w:color w:val="auto"/>
                  <w:sz w:val="22"/>
                  <w:szCs w:val="22"/>
                </w:rPr>
                <w:t>по</w:t>
              </w:r>
              <w:proofErr w:type="gramEnd"/>
              <w:r w:rsidR="002C4E35" w:rsidRPr="00382618">
                <w:rPr>
                  <w:rStyle w:val="af2"/>
                  <w:rFonts w:ascii="Times New Roman" w:hAnsi="Times New Roman" w:cs="Times New Roman"/>
                  <w:color w:val="auto"/>
                  <w:sz w:val="22"/>
                  <w:szCs w:val="22"/>
                </w:rPr>
                <w:t xml:space="preserve"> списку рассылки), О направлении Примерной антикоррупционной политики</w:t>
              </w:r>
            </w:hyperlink>
          </w:p>
        </w:tc>
      </w:tr>
      <w:tr w:rsidR="007B0064" w:rsidRPr="00382618" w:rsidTr="007B0064">
        <w:tc>
          <w:tcPr>
            <w:tcW w:w="592" w:type="dxa"/>
          </w:tcPr>
          <w:p w:rsidR="007B0064" w:rsidRPr="00382618" w:rsidRDefault="007B0064" w:rsidP="0016357D">
            <w:pPr>
              <w:pStyle w:val="aa"/>
              <w:numPr>
                <w:ilvl w:val="0"/>
                <w:numId w:val="14"/>
              </w:numPr>
              <w:spacing w:line="276" w:lineRule="auto"/>
              <w:ind w:left="0" w:firstLine="0"/>
              <w:rPr>
                <w:sz w:val="24"/>
                <w:szCs w:val="24"/>
              </w:rPr>
            </w:pPr>
          </w:p>
        </w:tc>
        <w:tc>
          <w:tcPr>
            <w:tcW w:w="1359" w:type="dxa"/>
          </w:tcPr>
          <w:p w:rsidR="007B0064" w:rsidRPr="00382618" w:rsidRDefault="002C4E35" w:rsidP="002C4E35">
            <w:pPr>
              <w:spacing w:line="276" w:lineRule="auto"/>
              <w:ind w:firstLine="0"/>
              <w:rPr>
                <w:sz w:val="24"/>
                <w:szCs w:val="24"/>
              </w:rPr>
            </w:pPr>
            <w:r w:rsidRPr="00382618">
              <w:rPr>
                <w:sz w:val="24"/>
                <w:szCs w:val="24"/>
                <w:lang w:val="en-US"/>
              </w:rPr>
              <w:t>29</w:t>
            </w:r>
            <w:r w:rsidR="007B0064" w:rsidRPr="00382618">
              <w:rPr>
                <w:sz w:val="24"/>
                <w:szCs w:val="24"/>
              </w:rPr>
              <w:t>.07.2019</w:t>
            </w:r>
          </w:p>
        </w:tc>
        <w:tc>
          <w:tcPr>
            <w:tcW w:w="5387" w:type="dxa"/>
          </w:tcPr>
          <w:p w:rsidR="007B0064" w:rsidRPr="00382618" w:rsidRDefault="007B0064" w:rsidP="007B0064">
            <w:pPr>
              <w:tabs>
                <w:tab w:val="left" w:pos="1134"/>
              </w:tabs>
              <w:ind w:firstLine="0"/>
              <w:jc w:val="both"/>
              <w:rPr>
                <w:rFonts w:cs="Times New Roman"/>
                <w:sz w:val="24"/>
                <w:szCs w:val="24"/>
              </w:rPr>
            </w:pPr>
            <w:r w:rsidRPr="00382618">
              <w:rPr>
                <w:rFonts w:cs="Times New Roman"/>
                <w:sz w:val="24"/>
                <w:szCs w:val="24"/>
              </w:rPr>
              <w:t>В разделе 1 «Понятие, цели и задачи антикоррупционной политики» понятие «коммерческий подкуп» привести в соответствие с пунктом 1 статьи</w:t>
            </w:r>
            <w:r w:rsidRPr="00382618">
              <w:rPr>
                <w:rFonts w:cs="Times New Roman"/>
                <w:sz w:val="24"/>
                <w:szCs w:val="24"/>
                <w:lang w:val="en-US"/>
              </w:rPr>
              <w:t> </w:t>
            </w:r>
            <w:r w:rsidRPr="00382618">
              <w:rPr>
                <w:rFonts w:cs="Times New Roman"/>
                <w:sz w:val="24"/>
                <w:szCs w:val="24"/>
              </w:rPr>
              <w:t>204 Уголовного кодекса Российской Федерации от 13.06.1996 № 63-ФЗ.</w:t>
            </w:r>
          </w:p>
          <w:p w:rsidR="007B0064" w:rsidRPr="00382618" w:rsidRDefault="007B0064" w:rsidP="007B0064">
            <w:pPr>
              <w:pStyle w:val="afe"/>
              <w:spacing w:before="0" w:after="0"/>
              <w:jc w:val="both"/>
              <w:rPr>
                <w:rFonts w:ascii="Times New Roman" w:hAnsi="Times New Roman" w:cs="Times New Roman"/>
                <w:color w:val="auto"/>
              </w:rPr>
            </w:pPr>
          </w:p>
        </w:tc>
        <w:tc>
          <w:tcPr>
            <w:tcW w:w="2232" w:type="dxa"/>
          </w:tcPr>
          <w:p w:rsidR="007B0064" w:rsidRPr="00382618" w:rsidRDefault="00E04CEA" w:rsidP="007B0064">
            <w:pPr>
              <w:pStyle w:val="afe"/>
              <w:spacing w:before="0" w:after="0"/>
              <w:rPr>
                <w:rFonts w:ascii="Times New Roman" w:hAnsi="Times New Roman" w:cs="Times New Roman"/>
                <w:color w:val="auto"/>
                <w:sz w:val="22"/>
                <w:szCs w:val="22"/>
              </w:rPr>
            </w:pPr>
            <w:hyperlink r:id="rId21" w:history="1">
              <w:r w:rsidR="002C4E35" w:rsidRPr="00382618">
                <w:rPr>
                  <w:rStyle w:val="af2"/>
                  <w:rFonts w:ascii="Times New Roman" w:hAnsi="Times New Roman" w:cs="Times New Roman"/>
                  <w:color w:val="auto"/>
                  <w:sz w:val="22"/>
                  <w:szCs w:val="22"/>
                </w:rPr>
                <w:t xml:space="preserve">Письмо исходящее ИХ.01-08080/19 от 29.07.2019 </w:t>
              </w:r>
              <w:proofErr w:type="gramStart"/>
              <w:r w:rsidR="002C4E35" w:rsidRPr="00382618">
                <w:rPr>
                  <w:rStyle w:val="af2"/>
                  <w:rFonts w:ascii="Times New Roman" w:hAnsi="Times New Roman" w:cs="Times New Roman"/>
                  <w:color w:val="auto"/>
                  <w:sz w:val="22"/>
                  <w:szCs w:val="22"/>
                </w:rPr>
                <w:t>в</w:t>
              </w:r>
              <w:proofErr w:type="gramEnd"/>
              <w:r w:rsidR="002C4E35" w:rsidRPr="00382618">
                <w:rPr>
                  <w:rStyle w:val="af2"/>
                  <w:rFonts w:ascii="Times New Roman" w:hAnsi="Times New Roman" w:cs="Times New Roman"/>
                  <w:color w:val="auto"/>
                  <w:sz w:val="22"/>
                  <w:szCs w:val="22"/>
                </w:rPr>
                <w:t xml:space="preserve"> (</w:t>
              </w:r>
              <w:proofErr w:type="gramStart"/>
              <w:r w:rsidR="002C4E35" w:rsidRPr="00382618">
                <w:rPr>
                  <w:rStyle w:val="af2"/>
                  <w:rFonts w:ascii="Times New Roman" w:hAnsi="Times New Roman" w:cs="Times New Roman"/>
                  <w:color w:val="auto"/>
                  <w:sz w:val="22"/>
                  <w:szCs w:val="22"/>
                </w:rPr>
                <w:t>по</w:t>
              </w:r>
              <w:proofErr w:type="gramEnd"/>
              <w:r w:rsidR="002C4E35" w:rsidRPr="00382618">
                <w:rPr>
                  <w:rStyle w:val="af2"/>
                  <w:rFonts w:ascii="Times New Roman" w:hAnsi="Times New Roman" w:cs="Times New Roman"/>
                  <w:color w:val="auto"/>
                  <w:sz w:val="22"/>
                  <w:szCs w:val="22"/>
                </w:rPr>
                <w:t xml:space="preserve"> списку рассылки), О направлении Примерной антикоррупционной </w:t>
              </w:r>
              <w:r w:rsidR="002C4E35" w:rsidRPr="00382618">
                <w:rPr>
                  <w:rStyle w:val="af2"/>
                  <w:rFonts w:ascii="Times New Roman" w:hAnsi="Times New Roman" w:cs="Times New Roman"/>
                  <w:color w:val="auto"/>
                  <w:sz w:val="22"/>
                  <w:szCs w:val="22"/>
                </w:rPr>
                <w:lastRenderedPageBreak/>
                <w:t>политики</w:t>
              </w:r>
            </w:hyperlink>
          </w:p>
        </w:tc>
      </w:tr>
      <w:tr w:rsidR="009B5615" w:rsidRPr="00382618" w:rsidTr="007B0064">
        <w:tc>
          <w:tcPr>
            <w:tcW w:w="592" w:type="dxa"/>
          </w:tcPr>
          <w:p w:rsidR="009B5615" w:rsidRPr="00382618" w:rsidRDefault="009B5615" w:rsidP="0016357D">
            <w:pPr>
              <w:pStyle w:val="aa"/>
              <w:numPr>
                <w:ilvl w:val="0"/>
                <w:numId w:val="14"/>
              </w:numPr>
              <w:spacing w:line="276" w:lineRule="auto"/>
              <w:ind w:left="0" w:firstLine="0"/>
              <w:rPr>
                <w:sz w:val="24"/>
                <w:szCs w:val="24"/>
              </w:rPr>
            </w:pPr>
          </w:p>
        </w:tc>
        <w:tc>
          <w:tcPr>
            <w:tcW w:w="1359" w:type="dxa"/>
          </w:tcPr>
          <w:p w:rsidR="009B5615" w:rsidRPr="00382618" w:rsidRDefault="00447AC4" w:rsidP="002C4E35">
            <w:pPr>
              <w:spacing w:line="276" w:lineRule="auto"/>
              <w:ind w:firstLine="0"/>
              <w:rPr>
                <w:sz w:val="24"/>
                <w:szCs w:val="24"/>
              </w:rPr>
            </w:pPr>
            <w:r w:rsidRPr="00382618">
              <w:rPr>
                <w:sz w:val="24"/>
                <w:szCs w:val="24"/>
                <w:lang w:val="en-US"/>
              </w:rPr>
              <w:t>27</w:t>
            </w:r>
            <w:r w:rsidRPr="00382618">
              <w:rPr>
                <w:sz w:val="24"/>
                <w:szCs w:val="24"/>
              </w:rPr>
              <w:t>.04.2020</w:t>
            </w:r>
          </w:p>
        </w:tc>
        <w:tc>
          <w:tcPr>
            <w:tcW w:w="5387" w:type="dxa"/>
          </w:tcPr>
          <w:p w:rsidR="009B5615" w:rsidRPr="00382618" w:rsidRDefault="0038123E" w:rsidP="00A205DF">
            <w:pPr>
              <w:tabs>
                <w:tab w:val="left" w:pos="1134"/>
              </w:tabs>
              <w:ind w:firstLine="0"/>
              <w:jc w:val="both"/>
              <w:rPr>
                <w:rFonts w:cs="Times New Roman"/>
                <w:sz w:val="24"/>
                <w:szCs w:val="24"/>
              </w:rPr>
            </w:pPr>
            <w:r w:rsidRPr="00382618">
              <w:rPr>
                <w:rFonts w:cs="Times New Roman"/>
                <w:sz w:val="24"/>
                <w:szCs w:val="24"/>
              </w:rPr>
              <w:t>Изменены пункты 9.3, 9.6 антикоррупционной политики, добавлены пункты 9.7, 9.8, 9.9, 12.2 антикоррупционной политики. Изменены пункты 2.1, 3.1, и</w:t>
            </w:r>
            <w:r w:rsidR="009B5615" w:rsidRPr="00382618">
              <w:rPr>
                <w:rFonts w:cs="Times New Roman"/>
                <w:sz w:val="24"/>
                <w:szCs w:val="24"/>
              </w:rPr>
              <w:t xml:space="preserve">зменено Приложение 1 «Декларация конфликта интересов» </w:t>
            </w:r>
            <w:r w:rsidR="002D7431" w:rsidRPr="00382618">
              <w:rPr>
                <w:rFonts w:cs="Times New Roman"/>
                <w:sz w:val="24"/>
                <w:szCs w:val="24"/>
              </w:rPr>
              <w:t xml:space="preserve">и добавлено Приложение 3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w:t>
            </w:r>
            <w:r w:rsidR="009B5615" w:rsidRPr="00382618">
              <w:rPr>
                <w:rFonts w:cs="Times New Roman"/>
                <w:sz w:val="24"/>
                <w:szCs w:val="24"/>
              </w:rPr>
              <w:t>к Приложению 3 «Положение о конфликте интересов» к антикоррупционной полити</w:t>
            </w:r>
            <w:r w:rsidR="002D7431" w:rsidRPr="00382618">
              <w:rPr>
                <w:rFonts w:cs="Times New Roman"/>
                <w:sz w:val="24"/>
                <w:szCs w:val="24"/>
              </w:rPr>
              <w:t>к</w:t>
            </w:r>
            <w:r w:rsidRPr="00382618">
              <w:rPr>
                <w:rFonts w:cs="Times New Roman"/>
                <w:sz w:val="24"/>
                <w:szCs w:val="24"/>
              </w:rPr>
              <w:t xml:space="preserve">е. </w:t>
            </w:r>
            <w:r w:rsidR="002D7431" w:rsidRPr="00382618">
              <w:rPr>
                <w:rFonts w:cs="Times New Roman"/>
                <w:sz w:val="24"/>
                <w:szCs w:val="24"/>
              </w:rPr>
              <w:t xml:space="preserve"> </w:t>
            </w:r>
          </w:p>
        </w:tc>
        <w:tc>
          <w:tcPr>
            <w:tcW w:w="2232" w:type="dxa"/>
          </w:tcPr>
          <w:p w:rsidR="009B5615" w:rsidRPr="00382618" w:rsidRDefault="00E04CEA" w:rsidP="007B0064">
            <w:pPr>
              <w:pStyle w:val="afe"/>
              <w:spacing w:before="0" w:after="0"/>
              <w:rPr>
                <w:color w:val="auto"/>
                <w:sz w:val="22"/>
                <w:szCs w:val="22"/>
              </w:rPr>
            </w:pPr>
            <w:hyperlink r:id="rId22" w:history="1">
              <w:r w:rsidR="00447AC4" w:rsidRPr="00382618">
                <w:rPr>
                  <w:rFonts w:ascii="Times New Roman" w:hAnsi="Times New Roman" w:cs="Calibri"/>
                  <w:color w:val="auto"/>
                  <w:spacing w:val="0"/>
                  <w:sz w:val="22"/>
                  <w:szCs w:val="22"/>
                  <w:u w:val="single"/>
                  <w:lang w:eastAsia="en-US"/>
                </w:rPr>
                <w:t xml:space="preserve">Письмо исходящее ИХ.01-04955/20 от 27.04.2020 </w:t>
              </w:r>
              <w:proofErr w:type="gramStart"/>
              <w:r w:rsidR="00447AC4" w:rsidRPr="00382618">
                <w:rPr>
                  <w:rFonts w:ascii="Times New Roman" w:hAnsi="Times New Roman" w:cs="Calibri"/>
                  <w:color w:val="auto"/>
                  <w:spacing w:val="0"/>
                  <w:sz w:val="22"/>
                  <w:szCs w:val="22"/>
                  <w:u w:val="single"/>
                  <w:lang w:eastAsia="en-US"/>
                </w:rPr>
                <w:t>в</w:t>
              </w:r>
              <w:proofErr w:type="gramEnd"/>
              <w:r w:rsidR="00447AC4" w:rsidRPr="00382618">
                <w:rPr>
                  <w:rFonts w:ascii="Times New Roman" w:hAnsi="Times New Roman" w:cs="Calibri"/>
                  <w:color w:val="auto"/>
                  <w:spacing w:val="0"/>
                  <w:sz w:val="22"/>
                  <w:szCs w:val="22"/>
                  <w:u w:val="single"/>
                  <w:lang w:eastAsia="en-US"/>
                </w:rPr>
                <w:t xml:space="preserve"> (</w:t>
              </w:r>
              <w:proofErr w:type="gramStart"/>
              <w:r w:rsidR="00447AC4" w:rsidRPr="00382618">
                <w:rPr>
                  <w:rFonts w:ascii="Times New Roman" w:hAnsi="Times New Roman" w:cs="Calibri"/>
                  <w:color w:val="auto"/>
                  <w:spacing w:val="0"/>
                  <w:sz w:val="22"/>
                  <w:szCs w:val="22"/>
                  <w:u w:val="single"/>
                  <w:lang w:eastAsia="en-US"/>
                </w:rPr>
                <w:t>по</w:t>
              </w:r>
              <w:proofErr w:type="gramEnd"/>
              <w:r w:rsidR="00447AC4" w:rsidRPr="00382618">
                <w:rPr>
                  <w:rFonts w:ascii="Times New Roman" w:hAnsi="Times New Roman" w:cs="Calibri"/>
                  <w:color w:val="auto"/>
                  <w:spacing w:val="0"/>
                  <w:sz w:val="22"/>
                  <w:szCs w:val="22"/>
                  <w:u w:val="single"/>
                  <w:lang w:eastAsia="en-US"/>
                </w:rPr>
                <w:t xml:space="preserve"> списку рассылки), О направлении примерной антикоррупционной политики</w:t>
              </w:r>
            </w:hyperlink>
          </w:p>
        </w:tc>
      </w:tr>
      <w:tr w:rsidR="003F305E" w:rsidRPr="00382618" w:rsidTr="007B0064">
        <w:tc>
          <w:tcPr>
            <w:tcW w:w="592" w:type="dxa"/>
          </w:tcPr>
          <w:p w:rsidR="003F305E" w:rsidRPr="00382618" w:rsidRDefault="003F305E" w:rsidP="0016357D">
            <w:pPr>
              <w:pStyle w:val="aa"/>
              <w:numPr>
                <w:ilvl w:val="0"/>
                <w:numId w:val="14"/>
              </w:numPr>
              <w:spacing w:line="276" w:lineRule="auto"/>
              <w:ind w:left="0" w:firstLine="0"/>
              <w:rPr>
                <w:sz w:val="24"/>
                <w:szCs w:val="24"/>
              </w:rPr>
            </w:pPr>
          </w:p>
        </w:tc>
        <w:tc>
          <w:tcPr>
            <w:tcW w:w="1359" w:type="dxa"/>
          </w:tcPr>
          <w:p w:rsidR="003F305E" w:rsidRPr="00382618" w:rsidRDefault="00352B82" w:rsidP="002C4E35">
            <w:pPr>
              <w:spacing w:line="276" w:lineRule="auto"/>
              <w:ind w:firstLine="0"/>
              <w:rPr>
                <w:sz w:val="24"/>
                <w:szCs w:val="24"/>
              </w:rPr>
            </w:pPr>
            <w:r w:rsidRPr="00382618">
              <w:rPr>
                <w:sz w:val="24"/>
                <w:szCs w:val="24"/>
              </w:rPr>
              <w:t>19</w:t>
            </w:r>
            <w:r w:rsidR="007B7415" w:rsidRPr="00382618">
              <w:rPr>
                <w:sz w:val="24"/>
                <w:szCs w:val="24"/>
              </w:rPr>
              <w:t>.05.2023</w:t>
            </w:r>
          </w:p>
        </w:tc>
        <w:tc>
          <w:tcPr>
            <w:tcW w:w="5387" w:type="dxa"/>
          </w:tcPr>
          <w:p w:rsidR="00033F78" w:rsidRPr="00382618" w:rsidRDefault="001A2297" w:rsidP="00A205DF">
            <w:pPr>
              <w:tabs>
                <w:tab w:val="left" w:pos="1134"/>
              </w:tabs>
              <w:ind w:firstLine="0"/>
              <w:jc w:val="both"/>
              <w:rPr>
                <w:rFonts w:cs="Times New Roman"/>
                <w:sz w:val="24"/>
                <w:szCs w:val="24"/>
              </w:rPr>
            </w:pPr>
            <w:r w:rsidRPr="00382618">
              <w:rPr>
                <w:rFonts w:cs="Times New Roman"/>
                <w:sz w:val="24"/>
                <w:szCs w:val="24"/>
              </w:rPr>
              <w:t xml:space="preserve">1. </w:t>
            </w:r>
            <w:r w:rsidR="00033F78" w:rsidRPr="00382618">
              <w:rPr>
                <w:rFonts w:cs="Times New Roman"/>
                <w:sz w:val="24"/>
                <w:szCs w:val="24"/>
              </w:rPr>
              <w:t>В раздел 2 «Термины и определения» Примерной антикоррупционной политики» в</w:t>
            </w:r>
            <w:r w:rsidRPr="00382618">
              <w:rPr>
                <w:rFonts w:cs="Times New Roman"/>
                <w:sz w:val="24"/>
                <w:szCs w:val="24"/>
              </w:rPr>
              <w:t>несен</w:t>
            </w:r>
            <w:r w:rsidR="00033F78" w:rsidRPr="00382618">
              <w:rPr>
                <w:rFonts w:cs="Times New Roman"/>
                <w:sz w:val="24"/>
                <w:szCs w:val="24"/>
              </w:rPr>
              <w:t>ы</w:t>
            </w:r>
            <w:r w:rsidRPr="00382618">
              <w:rPr>
                <w:rFonts w:cs="Times New Roman"/>
                <w:sz w:val="24"/>
                <w:szCs w:val="24"/>
              </w:rPr>
              <w:t xml:space="preserve"> изменени</w:t>
            </w:r>
            <w:r w:rsidR="00033F78" w:rsidRPr="00382618">
              <w:rPr>
                <w:rFonts w:cs="Times New Roman"/>
                <w:sz w:val="24"/>
                <w:szCs w:val="24"/>
              </w:rPr>
              <w:t>я:</w:t>
            </w:r>
          </w:p>
          <w:p w:rsidR="003F305E" w:rsidRPr="00382618" w:rsidRDefault="00033F78" w:rsidP="00A205DF">
            <w:pPr>
              <w:tabs>
                <w:tab w:val="left" w:pos="1134"/>
              </w:tabs>
              <w:ind w:firstLine="0"/>
              <w:jc w:val="both"/>
              <w:rPr>
                <w:rFonts w:cs="Times New Roman"/>
                <w:sz w:val="24"/>
                <w:szCs w:val="24"/>
              </w:rPr>
            </w:pPr>
            <w:r w:rsidRPr="00382618">
              <w:rPr>
                <w:rFonts w:cs="Times New Roman"/>
                <w:sz w:val="24"/>
                <w:szCs w:val="24"/>
              </w:rPr>
              <w:t xml:space="preserve">- </w:t>
            </w:r>
            <w:r w:rsidR="001A2297" w:rsidRPr="00382618">
              <w:rPr>
                <w:rFonts w:cs="Times New Roman"/>
                <w:sz w:val="24"/>
                <w:szCs w:val="24"/>
              </w:rPr>
              <w:t>в определение термина «аффилированны</w:t>
            </w:r>
            <w:r w:rsidRPr="00382618">
              <w:rPr>
                <w:rFonts w:cs="Times New Roman"/>
                <w:sz w:val="24"/>
                <w:szCs w:val="24"/>
              </w:rPr>
              <w:t>е</w:t>
            </w:r>
            <w:r w:rsidR="001A2297" w:rsidRPr="00382618">
              <w:rPr>
                <w:rFonts w:cs="Times New Roman"/>
                <w:sz w:val="24"/>
                <w:szCs w:val="24"/>
              </w:rPr>
              <w:t xml:space="preserve"> лица»</w:t>
            </w:r>
            <w:r w:rsidRPr="00382618">
              <w:rPr>
                <w:rFonts w:cs="Times New Roman"/>
                <w:sz w:val="24"/>
                <w:szCs w:val="24"/>
              </w:rPr>
              <w:t>;</w:t>
            </w:r>
          </w:p>
          <w:p w:rsidR="002A4D59" w:rsidRPr="00382618" w:rsidRDefault="002A4D59" w:rsidP="00A205DF">
            <w:pPr>
              <w:tabs>
                <w:tab w:val="left" w:pos="1134"/>
              </w:tabs>
              <w:ind w:firstLine="0"/>
              <w:jc w:val="both"/>
              <w:rPr>
                <w:rFonts w:cs="Times New Roman"/>
                <w:sz w:val="24"/>
                <w:szCs w:val="24"/>
              </w:rPr>
            </w:pPr>
            <w:r w:rsidRPr="00382618">
              <w:rPr>
                <w:rFonts w:cs="Times New Roman"/>
                <w:sz w:val="24"/>
                <w:szCs w:val="24"/>
              </w:rPr>
              <w:t xml:space="preserve">- в определение </w:t>
            </w:r>
            <w:proofErr w:type="spellStart"/>
            <w:r w:rsidRPr="00382618">
              <w:rPr>
                <w:rFonts w:cs="Times New Roman"/>
                <w:sz w:val="24"/>
                <w:szCs w:val="24"/>
              </w:rPr>
              <w:t>тернмина</w:t>
            </w:r>
            <w:proofErr w:type="spellEnd"/>
            <w:r w:rsidRPr="00382618">
              <w:rPr>
                <w:rFonts w:cs="Times New Roman"/>
                <w:sz w:val="24"/>
                <w:szCs w:val="24"/>
              </w:rPr>
              <w:t xml:space="preserve"> «взятка» внесено уточнение;</w:t>
            </w:r>
          </w:p>
          <w:p w:rsidR="00033F78" w:rsidRPr="00382618" w:rsidRDefault="00033F78" w:rsidP="00A205DF">
            <w:pPr>
              <w:tabs>
                <w:tab w:val="left" w:pos="1134"/>
              </w:tabs>
              <w:ind w:firstLine="0"/>
              <w:jc w:val="both"/>
              <w:rPr>
                <w:rFonts w:cs="Times New Roman"/>
                <w:sz w:val="24"/>
                <w:szCs w:val="24"/>
              </w:rPr>
            </w:pPr>
            <w:r w:rsidRPr="00382618">
              <w:rPr>
                <w:rFonts w:cs="Times New Roman"/>
                <w:sz w:val="24"/>
                <w:szCs w:val="24"/>
              </w:rPr>
              <w:t xml:space="preserve">- добавлен термин «Указ Губернатора области». </w:t>
            </w:r>
          </w:p>
          <w:p w:rsidR="00716D51" w:rsidRPr="00382618" w:rsidRDefault="001A2297" w:rsidP="00716D51">
            <w:pPr>
              <w:tabs>
                <w:tab w:val="left" w:pos="1134"/>
              </w:tabs>
              <w:ind w:firstLine="0"/>
              <w:jc w:val="both"/>
              <w:rPr>
                <w:rFonts w:cs="Times New Roman"/>
                <w:sz w:val="24"/>
                <w:szCs w:val="24"/>
              </w:rPr>
            </w:pPr>
            <w:r w:rsidRPr="00382618">
              <w:rPr>
                <w:rFonts w:cs="Times New Roman"/>
                <w:sz w:val="24"/>
                <w:szCs w:val="24"/>
              </w:rPr>
              <w:t>2. Добавлен пункт 9.4</w:t>
            </w:r>
            <w:r w:rsidRPr="00382618">
              <w:rPr>
                <w:rFonts w:cs="Times New Roman"/>
                <w:sz w:val="24"/>
                <w:szCs w:val="24"/>
                <w:vertAlign w:val="superscript"/>
              </w:rPr>
              <w:t>1</w:t>
            </w:r>
            <w:r w:rsidRPr="00382618">
              <w:rPr>
                <w:rFonts w:cs="Times New Roman"/>
                <w:sz w:val="24"/>
                <w:szCs w:val="24"/>
              </w:rPr>
              <w:t xml:space="preserve"> </w:t>
            </w:r>
            <w:r w:rsidR="002569C5" w:rsidRPr="00382618">
              <w:rPr>
                <w:rFonts w:cs="Times New Roman"/>
                <w:sz w:val="24"/>
                <w:szCs w:val="24"/>
              </w:rPr>
              <w:t xml:space="preserve">в </w:t>
            </w:r>
            <w:r w:rsidR="00716D51" w:rsidRPr="00382618">
              <w:rPr>
                <w:rFonts w:cs="Times New Roman"/>
                <w:sz w:val="24"/>
                <w:szCs w:val="24"/>
              </w:rPr>
              <w:t>Примерн</w:t>
            </w:r>
            <w:r w:rsidR="002569C5" w:rsidRPr="00382618">
              <w:rPr>
                <w:rFonts w:cs="Times New Roman"/>
                <w:sz w:val="24"/>
                <w:szCs w:val="24"/>
              </w:rPr>
              <w:t>ую</w:t>
            </w:r>
            <w:r w:rsidR="00716D51" w:rsidRPr="00382618">
              <w:rPr>
                <w:rFonts w:cs="Times New Roman"/>
                <w:sz w:val="24"/>
                <w:szCs w:val="24"/>
              </w:rPr>
              <w:t xml:space="preserve"> </w:t>
            </w:r>
            <w:r w:rsidRPr="00382618">
              <w:rPr>
                <w:rFonts w:cs="Times New Roman"/>
                <w:sz w:val="24"/>
                <w:szCs w:val="24"/>
              </w:rPr>
              <w:t>антикоррупционн</w:t>
            </w:r>
            <w:r w:rsidR="002569C5" w:rsidRPr="00382618">
              <w:rPr>
                <w:rFonts w:cs="Times New Roman"/>
                <w:sz w:val="24"/>
                <w:szCs w:val="24"/>
              </w:rPr>
              <w:t>ую</w:t>
            </w:r>
            <w:r w:rsidRPr="00382618">
              <w:rPr>
                <w:rFonts w:cs="Times New Roman"/>
                <w:sz w:val="24"/>
                <w:szCs w:val="24"/>
              </w:rPr>
              <w:t xml:space="preserve"> политик</w:t>
            </w:r>
            <w:r w:rsidR="002569C5" w:rsidRPr="00382618">
              <w:rPr>
                <w:rFonts w:cs="Times New Roman"/>
                <w:sz w:val="24"/>
                <w:szCs w:val="24"/>
              </w:rPr>
              <w:t>у</w:t>
            </w:r>
            <w:r w:rsidRPr="00382618">
              <w:rPr>
                <w:rFonts w:cs="Times New Roman"/>
                <w:sz w:val="24"/>
                <w:szCs w:val="24"/>
              </w:rPr>
              <w:t xml:space="preserve"> о</w:t>
            </w:r>
            <w:r w:rsidR="003C0107" w:rsidRPr="00382618">
              <w:rPr>
                <w:rFonts w:cs="Times New Roman"/>
                <w:sz w:val="24"/>
                <w:szCs w:val="24"/>
              </w:rPr>
              <w:t xml:space="preserve">б обязанности руководителя организации </w:t>
            </w:r>
            <w:r w:rsidR="00716D51" w:rsidRPr="00382618">
              <w:rPr>
                <w:rFonts w:cs="Times New Roman"/>
                <w:sz w:val="24"/>
                <w:szCs w:val="24"/>
              </w:rPr>
              <w:t>принимать меры к урегулированию</w:t>
            </w:r>
            <w:r w:rsidR="006743E5" w:rsidRPr="00382618">
              <w:rPr>
                <w:rFonts w:cs="Times New Roman"/>
                <w:sz w:val="24"/>
                <w:szCs w:val="24"/>
              </w:rPr>
              <w:t xml:space="preserve"> конфликта интересов, стороной к</w:t>
            </w:r>
            <w:r w:rsidR="00716D51" w:rsidRPr="00382618">
              <w:rPr>
                <w:rFonts w:cs="Times New Roman"/>
                <w:sz w:val="24"/>
                <w:szCs w:val="24"/>
              </w:rPr>
              <w:t>оторого он является.</w:t>
            </w:r>
          </w:p>
          <w:p w:rsidR="001A2297" w:rsidRPr="00382618" w:rsidRDefault="00716D51" w:rsidP="002569C5">
            <w:pPr>
              <w:tabs>
                <w:tab w:val="left" w:pos="1134"/>
              </w:tabs>
              <w:ind w:firstLine="0"/>
              <w:jc w:val="both"/>
              <w:rPr>
                <w:rFonts w:cs="Times New Roman"/>
                <w:sz w:val="24"/>
                <w:szCs w:val="24"/>
              </w:rPr>
            </w:pPr>
            <w:r w:rsidRPr="00382618">
              <w:rPr>
                <w:rFonts w:cs="Times New Roman"/>
                <w:sz w:val="24"/>
                <w:szCs w:val="24"/>
              </w:rPr>
              <w:t xml:space="preserve">3. </w:t>
            </w:r>
            <w:r w:rsidR="00033F78" w:rsidRPr="00382618">
              <w:rPr>
                <w:rFonts w:cs="Times New Roman"/>
                <w:sz w:val="24"/>
                <w:szCs w:val="24"/>
              </w:rPr>
              <w:t xml:space="preserve">В Положение о конфликте интересов (Приложение № 3 к Примерной антикоррупционной политике) </w:t>
            </w:r>
            <w:r w:rsidR="002569C5" w:rsidRPr="00382618">
              <w:rPr>
                <w:rFonts w:cs="Times New Roman"/>
                <w:sz w:val="24"/>
                <w:szCs w:val="24"/>
              </w:rPr>
              <w:t xml:space="preserve">добавлены </w:t>
            </w:r>
            <w:r w:rsidR="00033F78" w:rsidRPr="00382618">
              <w:rPr>
                <w:rFonts w:cs="Times New Roman"/>
                <w:sz w:val="24"/>
                <w:szCs w:val="24"/>
              </w:rPr>
              <w:t>пункты</w:t>
            </w:r>
            <w:r w:rsidR="00A60585" w:rsidRPr="00382618">
              <w:rPr>
                <w:rFonts w:cs="Times New Roman"/>
                <w:sz w:val="24"/>
                <w:szCs w:val="24"/>
              </w:rPr>
              <w:t xml:space="preserve"> 3.2, 4.1</w:t>
            </w:r>
            <w:r w:rsidR="00A60585" w:rsidRPr="00382618">
              <w:rPr>
                <w:rFonts w:cs="Times New Roman"/>
                <w:sz w:val="24"/>
                <w:szCs w:val="24"/>
                <w:vertAlign w:val="superscript"/>
              </w:rPr>
              <w:t>1</w:t>
            </w:r>
            <w:r w:rsidR="00A60585" w:rsidRPr="00382618">
              <w:rPr>
                <w:rFonts w:cs="Times New Roman"/>
                <w:sz w:val="24"/>
                <w:szCs w:val="24"/>
              </w:rPr>
              <w:t xml:space="preserve">, </w:t>
            </w:r>
            <w:r w:rsidRPr="00382618">
              <w:rPr>
                <w:rFonts w:cs="Times New Roman"/>
                <w:sz w:val="24"/>
                <w:szCs w:val="24"/>
              </w:rPr>
              <w:t>устанавливающ</w:t>
            </w:r>
            <w:r w:rsidR="00A60585" w:rsidRPr="00382618">
              <w:rPr>
                <w:rFonts w:cs="Times New Roman"/>
                <w:sz w:val="24"/>
                <w:szCs w:val="24"/>
              </w:rPr>
              <w:t>ие порядок</w:t>
            </w:r>
            <w:r w:rsidRPr="00382618">
              <w:rPr>
                <w:rFonts w:cs="Times New Roman"/>
                <w:sz w:val="24"/>
                <w:szCs w:val="24"/>
              </w:rPr>
              <w:t xml:space="preserve"> урегулирования конфликта интересов</w:t>
            </w:r>
            <w:r w:rsidR="00A60585" w:rsidRPr="00382618">
              <w:rPr>
                <w:rFonts w:cs="Times New Roman"/>
                <w:sz w:val="24"/>
                <w:szCs w:val="24"/>
              </w:rPr>
              <w:t>,</w:t>
            </w:r>
            <w:r w:rsidRPr="00382618">
              <w:rPr>
                <w:rFonts w:cs="Times New Roman"/>
                <w:sz w:val="24"/>
                <w:szCs w:val="24"/>
              </w:rPr>
              <w:t xml:space="preserve"> стороной которого является</w:t>
            </w:r>
            <w:r w:rsidR="00A60585" w:rsidRPr="00382618">
              <w:rPr>
                <w:rFonts w:cs="Times New Roman"/>
                <w:sz w:val="24"/>
                <w:szCs w:val="24"/>
              </w:rPr>
              <w:t xml:space="preserve"> руководитель организации</w:t>
            </w:r>
            <w:r w:rsidRPr="00382618">
              <w:rPr>
                <w:rFonts w:cs="Times New Roman"/>
                <w:sz w:val="24"/>
                <w:szCs w:val="24"/>
              </w:rPr>
              <w:t xml:space="preserve">. </w:t>
            </w:r>
            <w:r w:rsidR="001A2297" w:rsidRPr="00382618">
              <w:rPr>
                <w:rFonts w:cs="Times New Roman"/>
                <w:sz w:val="24"/>
                <w:szCs w:val="24"/>
              </w:rPr>
              <w:t xml:space="preserve"> </w:t>
            </w:r>
          </w:p>
        </w:tc>
        <w:tc>
          <w:tcPr>
            <w:tcW w:w="2232" w:type="dxa"/>
          </w:tcPr>
          <w:p w:rsidR="003F305E" w:rsidRPr="00382618" w:rsidRDefault="003F305E" w:rsidP="007B0064">
            <w:pPr>
              <w:pStyle w:val="afe"/>
              <w:spacing w:before="0" w:after="0"/>
              <w:rPr>
                <w:rFonts w:ascii="Times New Roman" w:hAnsi="Times New Roman" w:cs="Calibri"/>
                <w:color w:val="auto"/>
                <w:spacing w:val="0"/>
                <w:sz w:val="22"/>
                <w:szCs w:val="22"/>
                <w:lang w:eastAsia="en-US"/>
              </w:rPr>
            </w:pPr>
          </w:p>
        </w:tc>
      </w:tr>
    </w:tbl>
    <w:p w:rsidR="00926FBD" w:rsidRPr="00382618" w:rsidRDefault="00926FBD" w:rsidP="00926FBD">
      <w:pPr>
        <w:spacing w:line="276" w:lineRule="auto"/>
        <w:ind w:firstLine="0"/>
      </w:pPr>
    </w:p>
    <w:p w:rsidR="00124DB6" w:rsidRPr="00382618" w:rsidRDefault="00124DB6" w:rsidP="00AB287B">
      <w:pPr>
        <w:pStyle w:val="15"/>
        <w:ind w:firstLine="0"/>
        <w:jc w:val="center"/>
        <w:outlineLvl w:val="0"/>
        <w:rPr>
          <w:b/>
          <w:sz w:val="28"/>
          <w:szCs w:val="28"/>
        </w:rPr>
        <w:sectPr w:rsidR="00124DB6" w:rsidRPr="00382618" w:rsidSect="00CE17F0">
          <w:headerReference w:type="default" r:id="rId23"/>
          <w:footerReference w:type="default" r:id="rId24"/>
          <w:pgSz w:w="11906" w:h="16838"/>
          <w:pgMar w:top="1134" w:right="567" w:bottom="1134" w:left="1985" w:header="709" w:footer="709" w:gutter="0"/>
          <w:cols w:space="708"/>
          <w:titlePg/>
          <w:docGrid w:linePitch="381"/>
        </w:sectPr>
      </w:pPr>
      <w:bookmarkStart w:id="1" w:name="_Toc424284807"/>
      <w:bookmarkStart w:id="2" w:name="_Ref318119313"/>
    </w:p>
    <w:p w:rsidR="00E04CEA" w:rsidRPr="00E04CEA" w:rsidRDefault="00E04CEA" w:rsidP="00AB287B">
      <w:pPr>
        <w:pStyle w:val="15"/>
        <w:ind w:firstLine="0"/>
        <w:jc w:val="center"/>
        <w:outlineLvl w:val="0"/>
        <w:rPr>
          <w:b/>
          <w:sz w:val="24"/>
          <w:szCs w:val="24"/>
        </w:rPr>
      </w:pPr>
      <w:proofErr w:type="gramStart"/>
      <w:r w:rsidRPr="00E04CEA">
        <w:rPr>
          <w:b/>
          <w:sz w:val="24"/>
          <w:szCs w:val="24"/>
        </w:rPr>
        <w:lastRenderedPageBreak/>
        <w:t>Государственной</w:t>
      </w:r>
      <w:proofErr w:type="gramEnd"/>
      <w:r w:rsidRPr="00E04CEA">
        <w:rPr>
          <w:b/>
          <w:sz w:val="24"/>
          <w:szCs w:val="24"/>
        </w:rPr>
        <w:t xml:space="preserve"> учреждение </w:t>
      </w:r>
      <w:proofErr w:type="spellStart"/>
      <w:r w:rsidRPr="00E04CEA">
        <w:rPr>
          <w:b/>
          <w:sz w:val="24"/>
          <w:szCs w:val="24"/>
        </w:rPr>
        <w:t>здравоохзранения</w:t>
      </w:r>
      <w:proofErr w:type="spellEnd"/>
    </w:p>
    <w:p w:rsidR="00E04CEA" w:rsidRPr="00E04CEA" w:rsidRDefault="00E04CEA" w:rsidP="00AB287B">
      <w:pPr>
        <w:pStyle w:val="15"/>
        <w:ind w:firstLine="0"/>
        <w:jc w:val="center"/>
        <w:outlineLvl w:val="0"/>
        <w:rPr>
          <w:b/>
          <w:sz w:val="24"/>
          <w:szCs w:val="24"/>
        </w:rPr>
      </w:pPr>
      <w:r w:rsidRPr="00E04CEA">
        <w:rPr>
          <w:b/>
          <w:sz w:val="24"/>
          <w:szCs w:val="24"/>
        </w:rPr>
        <w:t>Ярославской области</w:t>
      </w:r>
    </w:p>
    <w:p w:rsidR="00E04CEA" w:rsidRPr="00E04CEA" w:rsidRDefault="00E04CEA" w:rsidP="00AB287B">
      <w:pPr>
        <w:pStyle w:val="15"/>
        <w:ind w:firstLine="0"/>
        <w:jc w:val="center"/>
        <w:outlineLvl w:val="0"/>
        <w:rPr>
          <w:sz w:val="24"/>
          <w:szCs w:val="24"/>
        </w:rPr>
      </w:pPr>
      <w:r w:rsidRPr="00E04CEA">
        <w:rPr>
          <w:sz w:val="24"/>
          <w:szCs w:val="24"/>
        </w:rPr>
        <w:t>ЯРОСЛАВСКОЕ ОБЛАСТНОЕ БЮРО СУДЕБНО-МЕДИЦИНСКОЙ ЭКСПЕРТИЗЫ</w:t>
      </w:r>
    </w:p>
    <w:p w:rsidR="00E04CEA" w:rsidRPr="00E04CEA" w:rsidRDefault="00E04CEA" w:rsidP="00AB287B">
      <w:pPr>
        <w:pStyle w:val="15"/>
        <w:ind w:firstLine="0"/>
        <w:jc w:val="center"/>
        <w:outlineLvl w:val="0"/>
        <w:rPr>
          <w:b/>
          <w:sz w:val="24"/>
          <w:szCs w:val="24"/>
        </w:rPr>
      </w:pPr>
    </w:p>
    <w:p w:rsidR="006F0AB6" w:rsidRPr="00E04CEA" w:rsidRDefault="006F0AB6" w:rsidP="00AB287B">
      <w:pPr>
        <w:pStyle w:val="15"/>
        <w:ind w:firstLine="0"/>
        <w:jc w:val="center"/>
        <w:outlineLvl w:val="0"/>
        <w:rPr>
          <w:b/>
          <w:sz w:val="24"/>
          <w:szCs w:val="24"/>
        </w:rPr>
      </w:pPr>
      <w:r w:rsidRPr="00E04CEA">
        <w:rPr>
          <w:b/>
          <w:sz w:val="24"/>
          <w:szCs w:val="24"/>
        </w:rPr>
        <w:t>ПРИКАЗ</w:t>
      </w:r>
      <w:bookmarkEnd w:id="1"/>
    </w:p>
    <w:p w:rsidR="00E04CEA" w:rsidRPr="00E04CEA" w:rsidRDefault="00E04CEA" w:rsidP="00AB287B">
      <w:pPr>
        <w:pStyle w:val="15"/>
        <w:ind w:firstLine="0"/>
        <w:jc w:val="center"/>
        <w:outlineLvl w:val="0"/>
        <w:rPr>
          <w:b/>
          <w:sz w:val="24"/>
          <w:szCs w:val="24"/>
        </w:rPr>
      </w:pPr>
    </w:p>
    <w:p w:rsidR="00E04CEA" w:rsidRPr="00E04CEA" w:rsidRDefault="00E04CEA" w:rsidP="00AB287B">
      <w:pPr>
        <w:pStyle w:val="15"/>
        <w:ind w:firstLine="0"/>
        <w:jc w:val="center"/>
        <w:outlineLvl w:val="0"/>
        <w:rPr>
          <w:sz w:val="24"/>
          <w:szCs w:val="24"/>
        </w:rPr>
      </w:pPr>
      <w:r w:rsidRPr="00E04CEA">
        <w:rPr>
          <w:sz w:val="24"/>
          <w:szCs w:val="24"/>
        </w:rPr>
        <w:t>от 08.06.2023 г.       №103</w:t>
      </w:r>
    </w:p>
    <w:p w:rsidR="00E04CEA" w:rsidRPr="00E04CEA" w:rsidRDefault="00E04CEA" w:rsidP="00AB287B">
      <w:pPr>
        <w:pStyle w:val="15"/>
        <w:ind w:firstLine="0"/>
        <w:jc w:val="center"/>
        <w:outlineLvl w:val="0"/>
        <w:rPr>
          <w:sz w:val="24"/>
          <w:szCs w:val="24"/>
        </w:rPr>
      </w:pPr>
      <w:r w:rsidRPr="00E04CEA">
        <w:rPr>
          <w:sz w:val="24"/>
          <w:szCs w:val="24"/>
        </w:rPr>
        <w:tab/>
      </w:r>
    </w:p>
    <w:p w:rsidR="00E04CEA" w:rsidRPr="00E04CEA" w:rsidRDefault="00E04CEA" w:rsidP="00AB287B">
      <w:pPr>
        <w:pStyle w:val="15"/>
        <w:ind w:firstLine="0"/>
        <w:jc w:val="center"/>
        <w:outlineLvl w:val="0"/>
        <w:rPr>
          <w:sz w:val="24"/>
          <w:szCs w:val="24"/>
        </w:rPr>
      </w:pPr>
      <w:r w:rsidRPr="00E04CEA">
        <w:rPr>
          <w:sz w:val="24"/>
          <w:szCs w:val="24"/>
        </w:rPr>
        <w:tab/>
      </w:r>
      <w:r w:rsidRPr="00E04CEA">
        <w:rPr>
          <w:sz w:val="24"/>
          <w:szCs w:val="24"/>
        </w:rPr>
        <w:tab/>
      </w:r>
      <w:r w:rsidRPr="00E04CEA">
        <w:rPr>
          <w:sz w:val="24"/>
          <w:szCs w:val="24"/>
        </w:rPr>
        <w:tab/>
        <w:t xml:space="preserve">   п. 4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D32FB" w:rsidRPr="00E04CEA" w:rsidTr="005D32FB">
        <w:tc>
          <w:tcPr>
            <w:tcW w:w="4785" w:type="dxa"/>
          </w:tcPr>
          <w:p w:rsidR="005D32FB" w:rsidRPr="00E04CEA" w:rsidRDefault="005D32FB" w:rsidP="005D32FB">
            <w:pPr>
              <w:pStyle w:val="15"/>
              <w:ind w:firstLine="0"/>
              <w:jc w:val="left"/>
              <w:rPr>
                <w:sz w:val="24"/>
                <w:szCs w:val="24"/>
              </w:rPr>
            </w:pPr>
          </w:p>
        </w:tc>
        <w:tc>
          <w:tcPr>
            <w:tcW w:w="4785" w:type="dxa"/>
          </w:tcPr>
          <w:p w:rsidR="005D32FB" w:rsidRPr="00E04CEA" w:rsidRDefault="005D32FB" w:rsidP="005D32FB">
            <w:pPr>
              <w:pStyle w:val="15"/>
              <w:ind w:firstLine="0"/>
              <w:jc w:val="right"/>
              <w:rPr>
                <w:sz w:val="24"/>
                <w:szCs w:val="24"/>
              </w:rPr>
            </w:pPr>
          </w:p>
        </w:tc>
      </w:tr>
    </w:tbl>
    <w:p w:rsidR="006F0AB6" w:rsidRPr="00E04CEA" w:rsidRDefault="006F0AB6" w:rsidP="00E04CEA">
      <w:pPr>
        <w:pStyle w:val="afe"/>
        <w:tabs>
          <w:tab w:val="left" w:pos="4536"/>
        </w:tabs>
        <w:spacing w:before="0" w:after="0"/>
        <w:ind w:left="567" w:right="4818"/>
        <w:jc w:val="both"/>
        <w:rPr>
          <w:rFonts w:ascii="Times New Roman" w:hAnsi="Times New Roman" w:cs="Times New Roman"/>
          <w:b/>
          <w:color w:val="auto"/>
        </w:rPr>
      </w:pPr>
      <w:r w:rsidRPr="00E04CEA">
        <w:rPr>
          <w:rFonts w:ascii="Times New Roman" w:hAnsi="Times New Roman" w:cs="Times New Roman"/>
          <w:b/>
          <w:color w:val="auto"/>
        </w:rPr>
        <w:t xml:space="preserve">О мерах по предупреждению </w:t>
      </w:r>
      <w:r w:rsidR="00E04CEA" w:rsidRPr="00E04CEA">
        <w:rPr>
          <w:rFonts w:ascii="Times New Roman" w:hAnsi="Times New Roman" w:cs="Times New Roman"/>
          <w:b/>
          <w:color w:val="auto"/>
        </w:rPr>
        <w:t>к</w:t>
      </w:r>
      <w:r w:rsidRPr="00E04CEA">
        <w:rPr>
          <w:rFonts w:ascii="Times New Roman" w:hAnsi="Times New Roman" w:cs="Times New Roman"/>
          <w:b/>
          <w:color w:val="auto"/>
        </w:rPr>
        <w:t>оррупции</w:t>
      </w:r>
    </w:p>
    <w:p w:rsidR="006F0AB6" w:rsidRPr="00E04CEA" w:rsidRDefault="006F0AB6" w:rsidP="006F0AB6">
      <w:pPr>
        <w:pStyle w:val="afe"/>
        <w:spacing w:before="0" w:after="0"/>
        <w:ind w:right="-3" w:firstLine="567"/>
        <w:jc w:val="both"/>
        <w:rPr>
          <w:rFonts w:ascii="Times New Roman" w:hAnsi="Times New Roman" w:cs="Times New Roman"/>
          <w:color w:val="auto"/>
        </w:rPr>
      </w:pPr>
    </w:p>
    <w:p w:rsidR="006F0AB6" w:rsidRPr="00E04CEA" w:rsidRDefault="004C5CC6"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Во исполнение статьи 13.3 Федерального закона от 25.12.2008 № 273 – ФЗ «О противодействии коррупции» в</w:t>
      </w:r>
      <w:r w:rsidR="006F0AB6" w:rsidRPr="00E04CEA">
        <w:rPr>
          <w:rFonts w:ascii="Times New Roman" w:hAnsi="Times New Roman" w:cs="Times New Roman"/>
          <w:color w:val="auto"/>
        </w:rPr>
        <w:t xml:space="preserve"> целях организации работы по предупреждению коррупции в </w:t>
      </w:r>
      <w:r w:rsidR="00440E9A" w:rsidRPr="00E04CEA">
        <w:rPr>
          <w:rFonts w:ascii="Times New Roman" w:hAnsi="Times New Roman" w:cs="Times New Roman"/>
          <w:color w:val="auto"/>
        </w:rPr>
        <w:t>ГУЗ ЯО «Ярославское областное бюро судебно-медицинской экспертизы»</w:t>
      </w:r>
      <w:r w:rsidR="006F0AB6" w:rsidRPr="00E04CEA">
        <w:rPr>
          <w:rFonts w:ascii="Times New Roman" w:hAnsi="Times New Roman" w:cs="Times New Roman"/>
          <w:color w:val="auto"/>
        </w:rPr>
        <w:t>,</w:t>
      </w:r>
    </w:p>
    <w:p w:rsidR="006F0AB6" w:rsidRPr="00E04CEA" w:rsidRDefault="006F0AB6" w:rsidP="006F0AB6">
      <w:pPr>
        <w:pStyle w:val="afe"/>
        <w:spacing w:before="0" w:after="0"/>
        <w:ind w:right="-3" w:firstLine="709"/>
        <w:jc w:val="both"/>
        <w:rPr>
          <w:rFonts w:ascii="Times New Roman" w:hAnsi="Times New Roman" w:cs="Times New Roman"/>
          <w:color w:val="auto"/>
        </w:rPr>
      </w:pPr>
    </w:p>
    <w:p w:rsidR="006F0AB6" w:rsidRPr="00E04CEA" w:rsidRDefault="006F0AB6"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ПРИКАЗЫВАЮ:</w:t>
      </w:r>
    </w:p>
    <w:p w:rsidR="006F0AB6" w:rsidRPr="00E04CEA" w:rsidRDefault="006F0AB6" w:rsidP="006F0AB6">
      <w:pPr>
        <w:pStyle w:val="afe"/>
        <w:spacing w:before="0" w:after="0"/>
        <w:ind w:right="-3" w:firstLine="709"/>
        <w:jc w:val="both"/>
        <w:rPr>
          <w:rFonts w:ascii="Times New Roman" w:hAnsi="Times New Roman" w:cs="Times New Roman"/>
          <w:color w:val="auto"/>
        </w:rPr>
      </w:pPr>
    </w:p>
    <w:p w:rsidR="00E6059D" w:rsidRPr="00E04CEA" w:rsidRDefault="006F0AB6"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1. Утвердить</w:t>
      </w:r>
      <w:r w:rsidR="00E6059D" w:rsidRPr="00E04CEA">
        <w:rPr>
          <w:rFonts w:ascii="Times New Roman" w:hAnsi="Times New Roman" w:cs="Times New Roman"/>
          <w:color w:val="auto"/>
        </w:rPr>
        <w:t>:</w:t>
      </w:r>
    </w:p>
    <w:p w:rsidR="006F0AB6" w:rsidRPr="00E04CEA" w:rsidRDefault="00E6059D"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1.1. </w:t>
      </w:r>
      <w:r w:rsidR="006F0AB6" w:rsidRPr="00E04CEA">
        <w:rPr>
          <w:rFonts w:ascii="Times New Roman" w:hAnsi="Times New Roman" w:cs="Times New Roman"/>
          <w:color w:val="auto"/>
        </w:rPr>
        <w:t xml:space="preserve">Антикоррупционную политику </w:t>
      </w:r>
      <w:r w:rsidR="00440E9A" w:rsidRPr="00E04CEA">
        <w:rPr>
          <w:rFonts w:ascii="Times New Roman" w:hAnsi="Times New Roman" w:cs="Times New Roman"/>
          <w:color w:val="auto"/>
        </w:rPr>
        <w:t>ГУЗ ЯО «Ярославское областное бюро судебно-медицинской экспертизы»</w:t>
      </w:r>
      <w:r w:rsidR="006F0AB6" w:rsidRPr="00E04CEA">
        <w:rPr>
          <w:rFonts w:ascii="Times New Roman" w:hAnsi="Times New Roman" w:cs="Times New Roman"/>
          <w:color w:val="auto"/>
        </w:rPr>
        <w:t xml:space="preserve"> </w:t>
      </w:r>
      <w:r w:rsidR="004C5CC6" w:rsidRPr="00E04CEA">
        <w:rPr>
          <w:rFonts w:ascii="Times New Roman" w:hAnsi="Times New Roman" w:cs="Times New Roman"/>
          <w:color w:val="auto"/>
        </w:rPr>
        <w:t>(Приложение</w:t>
      </w:r>
      <w:r w:rsidR="00E04CEA" w:rsidRPr="00E04CEA">
        <w:rPr>
          <w:rFonts w:ascii="Times New Roman" w:hAnsi="Times New Roman" w:cs="Times New Roman"/>
          <w:color w:val="auto"/>
        </w:rPr>
        <w:t xml:space="preserve"> № </w:t>
      </w:r>
      <w:r w:rsidR="004C5CC6" w:rsidRPr="00E04CEA">
        <w:rPr>
          <w:rFonts w:ascii="Times New Roman" w:hAnsi="Times New Roman" w:cs="Times New Roman"/>
          <w:color w:val="auto"/>
        </w:rPr>
        <w:t>1);</w:t>
      </w:r>
    </w:p>
    <w:p w:rsidR="00E6059D" w:rsidRPr="00E04CEA" w:rsidRDefault="00E6059D"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1.2. Состав комиссии по противодействию коррупции</w:t>
      </w:r>
      <w:r w:rsidR="004C5CC6" w:rsidRPr="00E04CEA">
        <w:rPr>
          <w:rFonts w:ascii="Times New Roman" w:hAnsi="Times New Roman" w:cs="Times New Roman"/>
          <w:color w:val="auto"/>
        </w:rPr>
        <w:t xml:space="preserve"> (Приложение</w:t>
      </w:r>
      <w:r w:rsidR="00E04CEA" w:rsidRPr="00E04CEA">
        <w:rPr>
          <w:rFonts w:ascii="Times New Roman" w:hAnsi="Times New Roman" w:cs="Times New Roman"/>
          <w:color w:val="auto"/>
        </w:rPr>
        <w:t xml:space="preserve"> № 2</w:t>
      </w:r>
      <w:r w:rsidR="004C5CC6" w:rsidRPr="00E04CEA">
        <w:rPr>
          <w:rFonts w:ascii="Times New Roman" w:hAnsi="Times New Roman" w:cs="Times New Roman"/>
          <w:color w:val="auto"/>
        </w:rPr>
        <w:t>)</w:t>
      </w:r>
      <w:r w:rsidRPr="00E04CEA">
        <w:rPr>
          <w:rFonts w:ascii="Times New Roman" w:hAnsi="Times New Roman" w:cs="Times New Roman"/>
          <w:color w:val="auto"/>
        </w:rPr>
        <w:t>.</w:t>
      </w:r>
    </w:p>
    <w:p w:rsidR="00465FF1" w:rsidRPr="00E04CEA" w:rsidRDefault="00F03709" w:rsidP="00F03709">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2. </w:t>
      </w:r>
      <w:proofErr w:type="gramStart"/>
      <w:r w:rsidRPr="00E04CEA">
        <w:rPr>
          <w:rFonts w:ascii="Times New Roman" w:hAnsi="Times New Roman" w:cs="Times New Roman"/>
          <w:color w:val="auto"/>
        </w:rPr>
        <w:t xml:space="preserve">Ответственными за реализацию Антикоррупционной политики </w:t>
      </w:r>
      <w:r w:rsidR="0037120C" w:rsidRPr="00E04CEA">
        <w:rPr>
          <w:rFonts w:ascii="Times New Roman" w:hAnsi="Times New Roman" w:cs="Times New Roman"/>
          <w:color w:val="auto"/>
        </w:rPr>
        <w:t>ГУЗ ЯО «Ярославское областное бюро судебно-медицинской экспертизы»</w:t>
      </w:r>
      <w:r w:rsidRPr="00E04CEA">
        <w:rPr>
          <w:rFonts w:ascii="Times New Roman" w:hAnsi="Times New Roman" w:cs="Times New Roman"/>
          <w:color w:val="auto"/>
        </w:rPr>
        <w:t xml:space="preserve"> назначить</w:t>
      </w:r>
      <w:r w:rsidR="00465FF1" w:rsidRPr="00E04CEA">
        <w:rPr>
          <w:rFonts w:ascii="Times New Roman" w:hAnsi="Times New Roman" w:cs="Times New Roman"/>
          <w:color w:val="auto"/>
        </w:rPr>
        <w:t>:</w:t>
      </w:r>
      <w:proofErr w:type="gramEnd"/>
    </w:p>
    <w:p w:rsidR="00F03709" w:rsidRPr="00E04CEA" w:rsidRDefault="00465FF1" w:rsidP="00F03709">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xml:space="preserve"> – </w:t>
      </w:r>
      <w:r w:rsidR="0037120C" w:rsidRPr="00E04CEA">
        <w:rPr>
          <w:rFonts w:ascii="Times New Roman" w:hAnsi="Times New Roman" w:cs="Times New Roman"/>
          <w:color w:val="auto"/>
        </w:rPr>
        <w:t>заместителя начальника по экспертной работе И.М. Мещерякову;</w:t>
      </w:r>
    </w:p>
    <w:p w:rsidR="0037120C" w:rsidRPr="00E04CEA" w:rsidRDefault="0037120C" w:rsidP="00F03709">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xml:space="preserve">- заместителя начальника по организационно-методической работе С.Ю. </w:t>
      </w:r>
      <w:proofErr w:type="spellStart"/>
      <w:r w:rsidRPr="00E04CEA">
        <w:rPr>
          <w:rFonts w:ascii="Times New Roman" w:hAnsi="Times New Roman" w:cs="Times New Roman"/>
          <w:color w:val="auto"/>
        </w:rPr>
        <w:t>Каменщикова</w:t>
      </w:r>
      <w:proofErr w:type="spellEnd"/>
      <w:r w:rsidRPr="00E04CEA">
        <w:rPr>
          <w:rFonts w:ascii="Times New Roman" w:hAnsi="Times New Roman" w:cs="Times New Roman"/>
          <w:color w:val="auto"/>
        </w:rPr>
        <w:t>;</w:t>
      </w:r>
    </w:p>
    <w:p w:rsidR="00465FF1" w:rsidRPr="00E04CEA" w:rsidRDefault="00465FF1" w:rsidP="00465FF1">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w:t>
      </w:r>
      <w:r w:rsidR="001C55B4" w:rsidRPr="00E04CEA">
        <w:rPr>
          <w:rFonts w:ascii="Times New Roman" w:hAnsi="Times New Roman" w:cs="Times New Roman"/>
          <w:color w:val="auto"/>
        </w:rPr>
        <w:t xml:space="preserve"> заместителя начальника по экономическим вопросам Т.Д. Долгову;</w:t>
      </w:r>
    </w:p>
    <w:p w:rsidR="001C55B4" w:rsidRPr="00E04CEA" w:rsidRDefault="001C55B4" w:rsidP="00465FF1">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главного бухгалтера И.А. Мальцеву;</w:t>
      </w:r>
    </w:p>
    <w:p w:rsidR="001C55B4" w:rsidRPr="00E04CEA" w:rsidRDefault="001C55B4" w:rsidP="00465FF1">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xml:space="preserve">- начальника отдела кадров С.Е. </w:t>
      </w:r>
      <w:proofErr w:type="spellStart"/>
      <w:r w:rsidRPr="00E04CEA">
        <w:rPr>
          <w:rFonts w:ascii="Times New Roman" w:hAnsi="Times New Roman" w:cs="Times New Roman"/>
          <w:color w:val="auto"/>
        </w:rPr>
        <w:t>Бочарову</w:t>
      </w:r>
      <w:proofErr w:type="spellEnd"/>
      <w:r w:rsidRPr="00E04CEA">
        <w:rPr>
          <w:rFonts w:ascii="Times New Roman" w:hAnsi="Times New Roman" w:cs="Times New Roman"/>
          <w:color w:val="auto"/>
        </w:rPr>
        <w:t>;</w:t>
      </w:r>
    </w:p>
    <w:p w:rsidR="001C55B4" w:rsidRPr="00E04CEA" w:rsidRDefault="001C55B4" w:rsidP="00465FF1">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заведующего организационно-методическим отделом М.Г. Уланова;</w:t>
      </w:r>
    </w:p>
    <w:p w:rsidR="001C55B4" w:rsidRPr="00E04CEA" w:rsidRDefault="001C55B4" w:rsidP="00465FF1">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xml:space="preserve">- заведующего отделом, врача – судебно-медицинского эксперта (зонального эксперта) А.А. </w:t>
      </w:r>
      <w:proofErr w:type="spellStart"/>
      <w:r w:rsidRPr="00E04CEA">
        <w:rPr>
          <w:rFonts w:ascii="Times New Roman" w:hAnsi="Times New Roman" w:cs="Times New Roman"/>
          <w:color w:val="auto"/>
        </w:rPr>
        <w:t>Куландина</w:t>
      </w:r>
      <w:proofErr w:type="spellEnd"/>
      <w:r w:rsidRPr="00E04CEA">
        <w:rPr>
          <w:rFonts w:ascii="Times New Roman" w:hAnsi="Times New Roman" w:cs="Times New Roman"/>
          <w:color w:val="auto"/>
        </w:rPr>
        <w:t>;</w:t>
      </w:r>
    </w:p>
    <w:p w:rsidR="001C55B4" w:rsidRPr="00E04CEA" w:rsidRDefault="001C55B4" w:rsidP="00465FF1">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заведующего отделом экспертизы трупов А.Г. Клименко;</w:t>
      </w:r>
    </w:p>
    <w:p w:rsidR="001C55B4" w:rsidRPr="00E04CEA" w:rsidRDefault="001C55B4"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заведующего отделом экспертизы потерпевших, обвиняемых и других лиц А.Е. Лебедева;</w:t>
      </w:r>
    </w:p>
    <w:p w:rsidR="001C55B4" w:rsidRPr="00E04CEA" w:rsidRDefault="001C55B4"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заведующую отделом комплексных экспертиз Е.М. Тришину;</w:t>
      </w:r>
    </w:p>
    <w:p w:rsidR="001C55B4" w:rsidRPr="00E04CEA" w:rsidRDefault="001C55B4"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заведующую судебно-химическим отделением Н.В. Забродину;</w:t>
      </w:r>
    </w:p>
    <w:p w:rsidR="001C55B4" w:rsidRPr="00E04CEA" w:rsidRDefault="001C55B4"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заведующую судебно-гистологическим отделением А.К. Панченко;</w:t>
      </w:r>
    </w:p>
    <w:p w:rsidR="001C55B4" w:rsidRPr="00E04CEA" w:rsidRDefault="001C55B4"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заведующего медико-криминалистическим отделением Д.С. Пушкова;</w:t>
      </w:r>
    </w:p>
    <w:p w:rsidR="001C55B4" w:rsidRPr="00E04CEA" w:rsidRDefault="001C55B4"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заведующего Рыбинским межрайонным отделением А.Г. Шахова</w:t>
      </w:r>
      <w:r w:rsidR="00C03EDC" w:rsidRPr="00E04CEA">
        <w:rPr>
          <w:rFonts w:ascii="Times New Roman" w:hAnsi="Times New Roman" w:cs="Times New Roman"/>
          <w:color w:val="auto"/>
        </w:rPr>
        <w:t>.</w:t>
      </w:r>
    </w:p>
    <w:p w:rsidR="00F03709" w:rsidRPr="00E04CEA" w:rsidRDefault="00F03709" w:rsidP="001C55B4">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3</w:t>
      </w:r>
      <w:r w:rsidR="001C55B4" w:rsidRPr="00E04CEA">
        <w:rPr>
          <w:rFonts w:ascii="Times New Roman" w:hAnsi="Times New Roman" w:cs="Times New Roman"/>
          <w:color w:val="auto"/>
        </w:rPr>
        <w:t xml:space="preserve">. </w:t>
      </w:r>
      <w:proofErr w:type="gramStart"/>
      <w:r w:rsidR="001C55B4" w:rsidRPr="00E04CEA">
        <w:rPr>
          <w:rFonts w:ascii="Times New Roman" w:hAnsi="Times New Roman" w:cs="Times New Roman"/>
          <w:color w:val="auto"/>
        </w:rPr>
        <w:t xml:space="preserve">Заместителю начальника по экспертной работе И.М. Мещеряковой; заместителю начальника по организационно-методической работе С.Ю. </w:t>
      </w:r>
      <w:proofErr w:type="spellStart"/>
      <w:r w:rsidR="001C55B4" w:rsidRPr="00E04CEA">
        <w:rPr>
          <w:rFonts w:ascii="Times New Roman" w:hAnsi="Times New Roman" w:cs="Times New Roman"/>
          <w:color w:val="auto"/>
        </w:rPr>
        <w:t>Каменщикову</w:t>
      </w:r>
      <w:proofErr w:type="spellEnd"/>
      <w:r w:rsidR="001C55B4" w:rsidRPr="00E04CEA">
        <w:rPr>
          <w:rFonts w:ascii="Times New Roman" w:hAnsi="Times New Roman" w:cs="Times New Roman"/>
          <w:color w:val="auto"/>
        </w:rPr>
        <w:t xml:space="preserve">; заместителю начальника по экономическим вопросам Т.Д. Долговой; главному бухгалтеру И.А. Мальцевой; начальнику отдела кадров С.Е. </w:t>
      </w:r>
      <w:proofErr w:type="spellStart"/>
      <w:r w:rsidR="001C55B4" w:rsidRPr="00E04CEA">
        <w:rPr>
          <w:rFonts w:ascii="Times New Roman" w:hAnsi="Times New Roman" w:cs="Times New Roman"/>
          <w:color w:val="auto"/>
        </w:rPr>
        <w:t>Бочаровой</w:t>
      </w:r>
      <w:proofErr w:type="spellEnd"/>
      <w:r w:rsidR="001C55B4" w:rsidRPr="00E04CEA">
        <w:rPr>
          <w:rFonts w:ascii="Times New Roman" w:hAnsi="Times New Roman" w:cs="Times New Roman"/>
          <w:color w:val="auto"/>
        </w:rPr>
        <w:t xml:space="preserve">; заведующему организационно-методическим отделом М.Г. Уланову; заведующему отделом, врачу – судебно-медицинскому эксперту (зональному эксперту) А.А. </w:t>
      </w:r>
      <w:proofErr w:type="spellStart"/>
      <w:r w:rsidR="001C55B4" w:rsidRPr="00E04CEA">
        <w:rPr>
          <w:rFonts w:ascii="Times New Roman" w:hAnsi="Times New Roman" w:cs="Times New Roman"/>
          <w:color w:val="auto"/>
        </w:rPr>
        <w:t>Куландину</w:t>
      </w:r>
      <w:proofErr w:type="spellEnd"/>
      <w:r w:rsidR="001C55B4" w:rsidRPr="00E04CEA">
        <w:rPr>
          <w:rFonts w:ascii="Times New Roman" w:hAnsi="Times New Roman" w:cs="Times New Roman"/>
          <w:color w:val="auto"/>
        </w:rPr>
        <w:t>;</w:t>
      </w:r>
      <w:proofErr w:type="gramEnd"/>
      <w:r w:rsidR="001C55B4" w:rsidRPr="00E04CEA">
        <w:rPr>
          <w:rFonts w:ascii="Times New Roman" w:hAnsi="Times New Roman" w:cs="Times New Roman"/>
          <w:color w:val="auto"/>
        </w:rPr>
        <w:t xml:space="preserve"> </w:t>
      </w:r>
      <w:proofErr w:type="gramStart"/>
      <w:r w:rsidR="001C55B4" w:rsidRPr="00E04CEA">
        <w:rPr>
          <w:rFonts w:ascii="Times New Roman" w:hAnsi="Times New Roman" w:cs="Times New Roman"/>
          <w:color w:val="auto"/>
        </w:rPr>
        <w:t xml:space="preserve">заведующему отделом экспертизы трупов А.Г. Клименко; заведующему отделом экспертизы потерпевших, обвиняемых и других лиц А.Е. Лебедеву; заведующей отделом комплексных экспертиз Е.М. Тришиной; заведующей судебно-химическим отделением Н.В. </w:t>
      </w:r>
      <w:proofErr w:type="spellStart"/>
      <w:r w:rsidR="001C55B4" w:rsidRPr="00E04CEA">
        <w:rPr>
          <w:rFonts w:ascii="Times New Roman" w:hAnsi="Times New Roman" w:cs="Times New Roman"/>
          <w:color w:val="auto"/>
        </w:rPr>
        <w:t>Забродиной</w:t>
      </w:r>
      <w:proofErr w:type="spellEnd"/>
      <w:r w:rsidR="001C55B4" w:rsidRPr="00E04CEA">
        <w:rPr>
          <w:rFonts w:ascii="Times New Roman" w:hAnsi="Times New Roman" w:cs="Times New Roman"/>
          <w:color w:val="auto"/>
        </w:rPr>
        <w:t xml:space="preserve">; заведующей судебно-гистологическим отделением А.К. Панченко; </w:t>
      </w:r>
      <w:r w:rsidR="001C55B4" w:rsidRPr="00E04CEA">
        <w:rPr>
          <w:rFonts w:ascii="Times New Roman" w:hAnsi="Times New Roman" w:cs="Times New Roman"/>
          <w:color w:val="auto"/>
        </w:rPr>
        <w:lastRenderedPageBreak/>
        <w:t>заведующему медико-криминалистическим отделением Д.С. Пушкову; заведующему Рыбинским межрайонным отделением А.Г. Шахову</w:t>
      </w:r>
      <w:r w:rsidR="004C5CC6" w:rsidRPr="00E04CEA">
        <w:rPr>
          <w:rFonts w:ascii="Times New Roman" w:hAnsi="Times New Roman" w:cs="Times New Roman"/>
          <w:color w:val="auto"/>
        </w:rPr>
        <w:t>:</w:t>
      </w:r>
      <w:proofErr w:type="gramEnd"/>
    </w:p>
    <w:p w:rsidR="00F03709" w:rsidRPr="00E04CEA" w:rsidRDefault="00A767D2" w:rsidP="00F03709">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xml:space="preserve">3.1. </w:t>
      </w:r>
      <w:r w:rsidR="004C5CC6" w:rsidRPr="00E04CEA">
        <w:rPr>
          <w:rFonts w:ascii="Times New Roman" w:hAnsi="Times New Roman" w:cs="Times New Roman"/>
          <w:color w:val="auto"/>
        </w:rPr>
        <w:t>В</w:t>
      </w:r>
      <w:r w:rsidR="00F03709" w:rsidRPr="00E04CEA">
        <w:rPr>
          <w:rFonts w:ascii="Times New Roman" w:hAnsi="Times New Roman" w:cs="Times New Roman"/>
          <w:color w:val="auto"/>
        </w:rPr>
        <w:t xml:space="preserve"> срок до </w:t>
      </w:r>
      <w:r w:rsidRPr="00E04CEA">
        <w:rPr>
          <w:rFonts w:ascii="Times New Roman" w:hAnsi="Times New Roman" w:cs="Times New Roman"/>
          <w:color w:val="auto"/>
        </w:rPr>
        <w:t>13.06.2023 года</w:t>
      </w:r>
      <w:r w:rsidR="00F03709" w:rsidRPr="00E04CEA">
        <w:rPr>
          <w:rFonts w:ascii="Times New Roman" w:hAnsi="Times New Roman" w:cs="Times New Roman"/>
          <w:color w:val="auto"/>
        </w:rPr>
        <w:t xml:space="preserve"> </w:t>
      </w:r>
      <w:r w:rsidRPr="00E04CEA">
        <w:rPr>
          <w:rFonts w:ascii="Times New Roman" w:hAnsi="Times New Roman" w:cs="Times New Roman"/>
          <w:color w:val="auto"/>
        </w:rPr>
        <w:t>актуализировать, доработать при необходимости</w:t>
      </w:r>
      <w:r w:rsidR="00F03709" w:rsidRPr="00E04CEA">
        <w:rPr>
          <w:rFonts w:ascii="Times New Roman" w:hAnsi="Times New Roman" w:cs="Times New Roman"/>
          <w:color w:val="auto"/>
        </w:rPr>
        <w:t xml:space="preserve"> и представить </w:t>
      </w:r>
      <w:r w:rsidR="003E220E" w:rsidRPr="00E04CEA">
        <w:rPr>
          <w:rFonts w:ascii="Times New Roman" w:hAnsi="Times New Roman" w:cs="Times New Roman"/>
          <w:color w:val="auto"/>
        </w:rPr>
        <w:t>руководителю</w:t>
      </w:r>
      <w:r w:rsidR="004C5CC6" w:rsidRPr="00E04CEA">
        <w:rPr>
          <w:rFonts w:ascii="Times New Roman" w:hAnsi="Times New Roman" w:cs="Times New Roman"/>
          <w:color w:val="auto"/>
        </w:rPr>
        <w:t xml:space="preserve"> </w:t>
      </w:r>
      <w:r w:rsidR="00F03709" w:rsidRPr="00E04CEA">
        <w:rPr>
          <w:rFonts w:ascii="Times New Roman" w:hAnsi="Times New Roman" w:cs="Times New Roman"/>
          <w:color w:val="auto"/>
        </w:rPr>
        <w:t>на утверждение План противодействия коррупции</w:t>
      </w:r>
      <w:r w:rsidR="004C5CC6" w:rsidRPr="00E04CEA">
        <w:rPr>
          <w:rFonts w:ascii="Times New Roman" w:hAnsi="Times New Roman" w:cs="Times New Roman"/>
          <w:color w:val="auto"/>
        </w:rPr>
        <w:t xml:space="preserve"> </w:t>
      </w:r>
      <w:r w:rsidRPr="00E04CEA">
        <w:rPr>
          <w:rFonts w:ascii="Times New Roman" w:hAnsi="Times New Roman" w:cs="Times New Roman"/>
          <w:color w:val="auto"/>
        </w:rPr>
        <w:t xml:space="preserve">ГУЗ ЯО «Ярославское областное бюро судебно-медицинской экспертизы» </w:t>
      </w:r>
      <w:r w:rsidR="004C5CC6" w:rsidRPr="00E04CEA">
        <w:rPr>
          <w:rFonts w:ascii="Times New Roman" w:hAnsi="Times New Roman" w:cs="Times New Roman"/>
          <w:color w:val="auto"/>
        </w:rPr>
        <w:t>на 20</w:t>
      </w:r>
      <w:r w:rsidRPr="00E04CEA">
        <w:rPr>
          <w:rFonts w:ascii="Times New Roman" w:hAnsi="Times New Roman" w:cs="Times New Roman"/>
          <w:color w:val="auto"/>
        </w:rPr>
        <w:t xml:space="preserve">23 </w:t>
      </w:r>
      <w:r w:rsidR="004C5CC6" w:rsidRPr="00E04CEA">
        <w:rPr>
          <w:rFonts w:ascii="Times New Roman" w:hAnsi="Times New Roman" w:cs="Times New Roman"/>
          <w:color w:val="auto"/>
        </w:rPr>
        <w:t>год;</w:t>
      </w:r>
    </w:p>
    <w:p w:rsidR="005B3454" w:rsidRPr="00E04CEA" w:rsidRDefault="004C5CC6" w:rsidP="00F03709">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3.2.</w:t>
      </w:r>
      <w:r w:rsidR="00A767D2" w:rsidRPr="00E04CEA">
        <w:rPr>
          <w:rFonts w:ascii="Times New Roman" w:hAnsi="Times New Roman" w:cs="Times New Roman"/>
          <w:color w:val="auto"/>
        </w:rPr>
        <w:t xml:space="preserve"> </w:t>
      </w:r>
      <w:proofErr w:type="gramStart"/>
      <w:r w:rsidRPr="00E04CEA">
        <w:rPr>
          <w:rFonts w:ascii="Times New Roman" w:hAnsi="Times New Roman" w:cs="Times New Roman"/>
          <w:color w:val="auto"/>
        </w:rPr>
        <w:t xml:space="preserve">В срок до </w:t>
      </w:r>
      <w:r w:rsidR="00A767D2" w:rsidRPr="00E04CEA">
        <w:rPr>
          <w:rFonts w:ascii="Times New Roman" w:hAnsi="Times New Roman" w:cs="Times New Roman"/>
          <w:color w:val="auto"/>
        </w:rPr>
        <w:t>13</w:t>
      </w:r>
      <w:r w:rsidRPr="00E04CEA">
        <w:rPr>
          <w:rFonts w:ascii="Times New Roman" w:hAnsi="Times New Roman" w:cs="Times New Roman"/>
          <w:color w:val="auto"/>
        </w:rPr>
        <w:t>.0</w:t>
      </w:r>
      <w:r w:rsidR="00A767D2" w:rsidRPr="00E04CEA">
        <w:rPr>
          <w:rFonts w:ascii="Times New Roman" w:hAnsi="Times New Roman" w:cs="Times New Roman"/>
          <w:color w:val="auto"/>
        </w:rPr>
        <w:t>6</w:t>
      </w:r>
      <w:r w:rsidRPr="00E04CEA">
        <w:rPr>
          <w:rFonts w:ascii="Times New Roman" w:hAnsi="Times New Roman" w:cs="Times New Roman"/>
          <w:color w:val="auto"/>
        </w:rPr>
        <w:t>.</w:t>
      </w:r>
      <w:r w:rsidR="00A767D2" w:rsidRPr="00E04CEA">
        <w:rPr>
          <w:rFonts w:ascii="Times New Roman" w:hAnsi="Times New Roman" w:cs="Times New Roman"/>
          <w:color w:val="auto"/>
        </w:rPr>
        <w:t>2023</w:t>
      </w:r>
      <w:r w:rsidRPr="00E04CEA">
        <w:rPr>
          <w:rFonts w:ascii="Times New Roman" w:hAnsi="Times New Roman" w:cs="Times New Roman"/>
          <w:color w:val="auto"/>
        </w:rPr>
        <w:t xml:space="preserve"> </w:t>
      </w:r>
      <w:r w:rsidR="00A767D2" w:rsidRPr="00E04CEA">
        <w:rPr>
          <w:rFonts w:ascii="Times New Roman" w:hAnsi="Times New Roman" w:cs="Times New Roman"/>
          <w:color w:val="auto"/>
        </w:rPr>
        <w:t xml:space="preserve">года </w:t>
      </w:r>
      <w:r w:rsidRPr="00E04CEA">
        <w:rPr>
          <w:rFonts w:ascii="Times New Roman" w:hAnsi="Times New Roman" w:cs="Times New Roman"/>
          <w:color w:val="auto"/>
        </w:rPr>
        <w:t xml:space="preserve">провести оценку коррупционных рисков </w:t>
      </w:r>
      <w:r w:rsidR="00A767D2" w:rsidRPr="00E04CEA">
        <w:rPr>
          <w:rFonts w:ascii="Times New Roman" w:hAnsi="Times New Roman" w:cs="Times New Roman"/>
          <w:color w:val="auto"/>
        </w:rPr>
        <w:t xml:space="preserve">ГУЗ ЯО «Ярославское областное бюро судебно-медицинской экспертизы» </w:t>
      </w:r>
      <w:r w:rsidRPr="00E04CEA">
        <w:rPr>
          <w:rFonts w:ascii="Times New Roman" w:hAnsi="Times New Roman" w:cs="Times New Roman"/>
          <w:color w:val="auto"/>
        </w:rPr>
        <w:t xml:space="preserve">и представить </w:t>
      </w:r>
      <w:r w:rsidR="003E220E" w:rsidRPr="00E04CEA">
        <w:rPr>
          <w:rFonts w:ascii="Times New Roman" w:hAnsi="Times New Roman" w:cs="Times New Roman"/>
          <w:color w:val="auto"/>
        </w:rPr>
        <w:t xml:space="preserve">руководителю </w:t>
      </w:r>
      <w:r w:rsidRPr="00E04CEA">
        <w:rPr>
          <w:rFonts w:ascii="Times New Roman" w:hAnsi="Times New Roman" w:cs="Times New Roman"/>
          <w:color w:val="auto"/>
        </w:rPr>
        <w:t>на утверждение Перечень коррупцио</w:t>
      </w:r>
      <w:r w:rsidR="005B3454" w:rsidRPr="00E04CEA">
        <w:rPr>
          <w:rFonts w:ascii="Times New Roman" w:hAnsi="Times New Roman" w:cs="Times New Roman"/>
          <w:color w:val="auto"/>
        </w:rPr>
        <w:t xml:space="preserve">нных рисков </w:t>
      </w:r>
      <w:r w:rsidR="00A767D2" w:rsidRPr="00E04CEA">
        <w:rPr>
          <w:rFonts w:ascii="Times New Roman" w:hAnsi="Times New Roman" w:cs="Times New Roman"/>
          <w:color w:val="auto"/>
        </w:rPr>
        <w:t xml:space="preserve">ГУЗ ЯО «Ярославское областное бюро судебно-медицинской экспертизы» </w:t>
      </w:r>
      <w:r w:rsidR="00985540" w:rsidRPr="00E04CEA">
        <w:rPr>
          <w:rFonts w:ascii="Times New Roman" w:hAnsi="Times New Roman" w:cs="Times New Roman"/>
          <w:color w:val="auto"/>
        </w:rPr>
        <w:t xml:space="preserve">и Перечень должностей </w:t>
      </w:r>
      <w:r w:rsidR="00A767D2" w:rsidRPr="00E04CEA">
        <w:rPr>
          <w:rFonts w:ascii="Times New Roman" w:hAnsi="Times New Roman" w:cs="Times New Roman"/>
          <w:color w:val="auto"/>
        </w:rPr>
        <w:t xml:space="preserve">ГУЗ ЯО «Ярославское областное бюро судебно-медицинской экспертизы» </w:t>
      </w:r>
      <w:r w:rsidR="00985540" w:rsidRPr="00E04CEA">
        <w:rPr>
          <w:rFonts w:ascii="Times New Roman" w:hAnsi="Times New Roman" w:cs="Times New Roman"/>
          <w:color w:val="auto"/>
        </w:rPr>
        <w:t>с высоким риском коррупционных проявлений</w:t>
      </w:r>
      <w:r w:rsidR="005B3454" w:rsidRPr="00E04CEA">
        <w:rPr>
          <w:rFonts w:ascii="Times New Roman" w:hAnsi="Times New Roman" w:cs="Times New Roman"/>
          <w:color w:val="auto"/>
        </w:rPr>
        <w:t>;</w:t>
      </w:r>
      <w:proofErr w:type="gramEnd"/>
    </w:p>
    <w:p w:rsidR="00985540" w:rsidRPr="00E04CEA" w:rsidRDefault="005B3454" w:rsidP="00F03709">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4.</w:t>
      </w:r>
      <w:r w:rsidR="00A767D2" w:rsidRPr="00E04CEA">
        <w:rPr>
          <w:rFonts w:ascii="Times New Roman" w:hAnsi="Times New Roman" w:cs="Times New Roman"/>
          <w:color w:val="auto"/>
        </w:rPr>
        <w:t xml:space="preserve"> </w:t>
      </w:r>
      <w:proofErr w:type="gramStart"/>
      <w:r w:rsidR="00A767D2" w:rsidRPr="00E04CEA">
        <w:rPr>
          <w:rFonts w:ascii="Times New Roman" w:hAnsi="Times New Roman" w:cs="Times New Roman"/>
          <w:color w:val="auto"/>
        </w:rPr>
        <w:t xml:space="preserve">Начальнику отдела кадров С.Е. </w:t>
      </w:r>
      <w:proofErr w:type="spellStart"/>
      <w:r w:rsidR="00A767D2" w:rsidRPr="00E04CEA">
        <w:rPr>
          <w:rFonts w:ascii="Times New Roman" w:hAnsi="Times New Roman" w:cs="Times New Roman"/>
          <w:color w:val="auto"/>
        </w:rPr>
        <w:t>Бочаровой</w:t>
      </w:r>
      <w:proofErr w:type="spellEnd"/>
      <w:r w:rsidR="0036066A" w:rsidRPr="00E04CEA">
        <w:rPr>
          <w:rFonts w:ascii="Times New Roman" w:hAnsi="Times New Roman" w:cs="Times New Roman"/>
          <w:color w:val="auto"/>
        </w:rPr>
        <w:t xml:space="preserve"> в срок до </w:t>
      </w:r>
      <w:r w:rsidR="00A767D2" w:rsidRPr="00E04CEA">
        <w:rPr>
          <w:rFonts w:ascii="Times New Roman" w:hAnsi="Times New Roman" w:cs="Times New Roman"/>
          <w:color w:val="auto"/>
        </w:rPr>
        <w:t>13</w:t>
      </w:r>
      <w:r w:rsidR="0036066A" w:rsidRPr="00E04CEA">
        <w:rPr>
          <w:rFonts w:ascii="Times New Roman" w:hAnsi="Times New Roman" w:cs="Times New Roman"/>
          <w:color w:val="auto"/>
        </w:rPr>
        <w:t>.0</w:t>
      </w:r>
      <w:r w:rsidR="00A767D2" w:rsidRPr="00E04CEA">
        <w:rPr>
          <w:rFonts w:ascii="Times New Roman" w:hAnsi="Times New Roman" w:cs="Times New Roman"/>
          <w:color w:val="auto"/>
        </w:rPr>
        <w:t>6</w:t>
      </w:r>
      <w:r w:rsidR="0036066A" w:rsidRPr="00E04CEA">
        <w:rPr>
          <w:rFonts w:ascii="Times New Roman" w:hAnsi="Times New Roman" w:cs="Times New Roman"/>
          <w:color w:val="auto"/>
        </w:rPr>
        <w:t>.</w:t>
      </w:r>
      <w:r w:rsidR="00A767D2" w:rsidRPr="00E04CEA">
        <w:rPr>
          <w:rFonts w:ascii="Times New Roman" w:hAnsi="Times New Roman" w:cs="Times New Roman"/>
          <w:color w:val="auto"/>
        </w:rPr>
        <w:t>2023</w:t>
      </w:r>
      <w:r w:rsidR="0036066A" w:rsidRPr="00E04CEA">
        <w:rPr>
          <w:rFonts w:ascii="Times New Roman" w:hAnsi="Times New Roman" w:cs="Times New Roman"/>
          <w:color w:val="auto"/>
        </w:rPr>
        <w:t xml:space="preserve"> </w:t>
      </w:r>
      <w:r w:rsidR="00A767D2" w:rsidRPr="00E04CEA">
        <w:rPr>
          <w:rFonts w:ascii="Times New Roman" w:hAnsi="Times New Roman" w:cs="Times New Roman"/>
          <w:color w:val="auto"/>
        </w:rPr>
        <w:t xml:space="preserve">года при необходимости </w:t>
      </w:r>
      <w:r w:rsidR="0036066A" w:rsidRPr="00E04CEA">
        <w:rPr>
          <w:rFonts w:ascii="Times New Roman" w:hAnsi="Times New Roman" w:cs="Times New Roman"/>
          <w:color w:val="auto"/>
        </w:rPr>
        <w:t xml:space="preserve">в установленном порядке внести дополнения в трудовые договоры работников </w:t>
      </w:r>
      <w:r w:rsidR="00A767D2" w:rsidRPr="00E04CEA">
        <w:rPr>
          <w:rFonts w:ascii="Times New Roman" w:hAnsi="Times New Roman" w:cs="Times New Roman"/>
          <w:color w:val="auto"/>
        </w:rPr>
        <w:t>ГУЗ ЯО «Ярославское областное бюро судебно-медицинской экспертизы»</w:t>
      </w:r>
      <w:r w:rsidR="0036066A" w:rsidRPr="00E04CEA">
        <w:rPr>
          <w:rFonts w:ascii="Times New Roman" w:hAnsi="Times New Roman" w:cs="Times New Roman"/>
          <w:color w:val="auto"/>
        </w:rPr>
        <w:t xml:space="preserve">, предусмотрев в них ответственность за несоблюдение требований Антикоррупционной политики </w:t>
      </w:r>
      <w:r w:rsidR="00A767D2" w:rsidRPr="00E04CEA">
        <w:rPr>
          <w:rFonts w:ascii="Times New Roman" w:hAnsi="Times New Roman" w:cs="Times New Roman"/>
          <w:color w:val="auto"/>
        </w:rPr>
        <w:t>ГУЗ ЯО «Ярославское областное бюро судебно-медицинской экспертизы»</w:t>
      </w:r>
      <w:r w:rsidR="0036066A" w:rsidRPr="00E04CEA">
        <w:rPr>
          <w:rFonts w:ascii="Times New Roman" w:hAnsi="Times New Roman" w:cs="Times New Roman"/>
          <w:color w:val="auto"/>
        </w:rPr>
        <w:t>.</w:t>
      </w:r>
      <w:proofErr w:type="gramEnd"/>
    </w:p>
    <w:p w:rsidR="006F0AB6" w:rsidRPr="00E04CEA" w:rsidRDefault="00985540"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5</w:t>
      </w:r>
      <w:r w:rsidR="00A767D2" w:rsidRPr="00E04CEA">
        <w:rPr>
          <w:rFonts w:ascii="Times New Roman" w:hAnsi="Times New Roman" w:cs="Times New Roman"/>
          <w:color w:val="auto"/>
        </w:rPr>
        <w:t xml:space="preserve">. </w:t>
      </w:r>
      <w:r w:rsidR="006F0AB6" w:rsidRPr="00E04CEA">
        <w:rPr>
          <w:rFonts w:ascii="Times New Roman" w:hAnsi="Times New Roman" w:cs="Times New Roman"/>
          <w:color w:val="auto"/>
        </w:rPr>
        <w:t>Заместителям руководителя</w:t>
      </w:r>
      <w:r w:rsidRPr="00E04CEA">
        <w:rPr>
          <w:rFonts w:ascii="Times New Roman" w:hAnsi="Times New Roman" w:cs="Times New Roman"/>
          <w:color w:val="auto"/>
        </w:rPr>
        <w:t>,</w:t>
      </w:r>
      <w:r w:rsidR="006F0AB6" w:rsidRPr="00E04CEA">
        <w:rPr>
          <w:rFonts w:ascii="Times New Roman" w:hAnsi="Times New Roman" w:cs="Times New Roman"/>
          <w:color w:val="auto"/>
        </w:rPr>
        <w:t xml:space="preserve"> </w:t>
      </w:r>
      <w:r w:rsidRPr="00E04CEA">
        <w:rPr>
          <w:rFonts w:ascii="Times New Roman" w:hAnsi="Times New Roman" w:cs="Times New Roman"/>
          <w:color w:val="auto"/>
        </w:rPr>
        <w:t xml:space="preserve">руководителям структурных подразделений </w:t>
      </w:r>
      <w:r w:rsidR="00A767D2" w:rsidRPr="00E04CEA">
        <w:rPr>
          <w:rFonts w:ascii="Times New Roman" w:hAnsi="Times New Roman" w:cs="Times New Roman"/>
          <w:color w:val="auto"/>
        </w:rPr>
        <w:t>ГУЗ ЯО «Ярославское областное бюро судебно-медицинской экспертизы»</w:t>
      </w:r>
      <w:r w:rsidR="006F0AB6" w:rsidRPr="00E04CEA">
        <w:rPr>
          <w:rFonts w:ascii="Times New Roman" w:hAnsi="Times New Roman" w:cs="Times New Roman"/>
          <w:color w:val="auto"/>
        </w:rPr>
        <w:t xml:space="preserve"> в срок до </w:t>
      </w:r>
      <w:r w:rsidR="00A767D2" w:rsidRPr="00E04CEA">
        <w:rPr>
          <w:rFonts w:ascii="Times New Roman" w:hAnsi="Times New Roman" w:cs="Times New Roman"/>
          <w:color w:val="auto"/>
        </w:rPr>
        <w:t>23.06.2023 года</w:t>
      </w:r>
      <w:r w:rsidR="006F0AB6" w:rsidRPr="00E04CEA">
        <w:rPr>
          <w:rFonts w:ascii="Times New Roman" w:hAnsi="Times New Roman" w:cs="Times New Roman"/>
          <w:color w:val="auto"/>
        </w:rPr>
        <w:t xml:space="preserve"> ознаком</w:t>
      </w:r>
      <w:r w:rsidRPr="00E04CEA">
        <w:rPr>
          <w:rFonts w:ascii="Times New Roman" w:hAnsi="Times New Roman" w:cs="Times New Roman"/>
          <w:color w:val="auto"/>
        </w:rPr>
        <w:t>ить</w:t>
      </w:r>
      <w:r w:rsidR="006F0AB6" w:rsidRPr="00E04CEA">
        <w:rPr>
          <w:rFonts w:ascii="Times New Roman" w:hAnsi="Times New Roman" w:cs="Times New Roman"/>
          <w:color w:val="auto"/>
        </w:rPr>
        <w:t xml:space="preserve"> </w:t>
      </w:r>
      <w:r w:rsidR="00EA73D4" w:rsidRPr="00E04CEA">
        <w:rPr>
          <w:rFonts w:ascii="Times New Roman" w:hAnsi="Times New Roman" w:cs="Times New Roman"/>
          <w:color w:val="auto"/>
        </w:rPr>
        <w:t xml:space="preserve">подчиненных </w:t>
      </w:r>
      <w:r w:rsidR="006F0AB6" w:rsidRPr="00E04CEA">
        <w:rPr>
          <w:rFonts w:ascii="Times New Roman" w:hAnsi="Times New Roman" w:cs="Times New Roman"/>
          <w:color w:val="auto"/>
        </w:rPr>
        <w:t>работников</w:t>
      </w:r>
      <w:r w:rsidRPr="00E04CEA">
        <w:rPr>
          <w:rFonts w:ascii="Times New Roman" w:hAnsi="Times New Roman" w:cs="Times New Roman"/>
          <w:color w:val="auto"/>
        </w:rPr>
        <w:t xml:space="preserve"> </w:t>
      </w:r>
      <w:r w:rsidR="006F0AB6" w:rsidRPr="00E04CEA">
        <w:rPr>
          <w:rFonts w:ascii="Times New Roman" w:hAnsi="Times New Roman" w:cs="Times New Roman"/>
          <w:color w:val="auto"/>
        </w:rPr>
        <w:t>с Антикоррупционной политикой.</w:t>
      </w:r>
    </w:p>
    <w:p w:rsidR="00E04CEA" w:rsidRPr="00E04CEA" w:rsidRDefault="00985540"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6</w:t>
      </w:r>
      <w:r w:rsidR="006F0AB6" w:rsidRPr="00E04CEA">
        <w:rPr>
          <w:rFonts w:ascii="Times New Roman" w:hAnsi="Times New Roman" w:cs="Times New Roman"/>
          <w:color w:val="auto"/>
        </w:rPr>
        <w:t>.</w:t>
      </w:r>
      <w:r w:rsidR="009A306D" w:rsidRPr="00E04CEA">
        <w:rPr>
          <w:rFonts w:ascii="Times New Roman" w:hAnsi="Times New Roman" w:cs="Times New Roman"/>
          <w:color w:val="auto"/>
        </w:rPr>
        <w:t xml:space="preserve"> </w:t>
      </w:r>
      <w:r w:rsidR="00E04CEA" w:rsidRPr="00E04CEA">
        <w:rPr>
          <w:rFonts w:ascii="Times New Roman" w:hAnsi="Times New Roman" w:cs="Times New Roman"/>
          <w:color w:val="auto"/>
        </w:rPr>
        <w:t xml:space="preserve">Назначить заместителя начальника по организационно-методической работе С.Ю. </w:t>
      </w:r>
      <w:proofErr w:type="spellStart"/>
      <w:r w:rsidR="00E04CEA" w:rsidRPr="00E04CEA">
        <w:rPr>
          <w:rFonts w:ascii="Times New Roman" w:hAnsi="Times New Roman" w:cs="Times New Roman"/>
          <w:color w:val="auto"/>
        </w:rPr>
        <w:t>Каменщикова</w:t>
      </w:r>
      <w:proofErr w:type="spellEnd"/>
      <w:r w:rsidR="00E04CEA" w:rsidRPr="00E04CEA">
        <w:rPr>
          <w:rFonts w:ascii="Times New Roman" w:hAnsi="Times New Roman" w:cs="Times New Roman"/>
          <w:color w:val="auto"/>
        </w:rPr>
        <w:t xml:space="preserve"> ответственным за прием и регистрацию сообщений на телефон доверия «</w:t>
      </w:r>
      <w:proofErr w:type="spellStart"/>
      <w:r w:rsidR="00E04CEA" w:rsidRPr="00E04CEA">
        <w:rPr>
          <w:rFonts w:ascii="Times New Roman" w:hAnsi="Times New Roman" w:cs="Times New Roman"/>
          <w:color w:val="auto"/>
        </w:rPr>
        <w:t>Антикоррупция</w:t>
      </w:r>
      <w:proofErr w:type="spellEnd"/>
      <w:r w:rsidR="00E04CEA" w:rsidRPr="00E04CEA">
        <w:rPr>
          <w:rFonts w:ascii="Times New Roman" w:hAnsi="Times New Roman" w:cs="Times New Roman"/>
          <w:color w:val="auto"/>
        </w:rPr>
        <w:t>» в ГУЗ ЯО «Ярославское областное бюро судебно-медицинской экспертизы».</w:t>
      </w:r>
    </w:p>
    <w:p w:rsidR="006F0AB6" w:rsidRPr="00E04CEA" w:rsidRDefault="00E04CEA"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 xml:space="preserve">7. </w:t>
      </w:r>
      <w:proofErr w:type="gramStart"/>
      <w:r w:rsidR="006F0AB6" w:rsidRPr="00E04CEA">
        <w:rPr>
          <w:rFonts w:ascii="Times New Roman" w:hAnsi="Times New Roman" w:cs="Times New Roman"/>
          <w:color w:val="auto"/>
        </w:rPr>
        <w:t>Контроль за</w:t>
      </w:r>
      <w:proofErr w:type="gramEnd"/>
      <w:r w:rsidR="006F0AB6" w:rsidRPr="00E04CEA">
        <w:rPr>
          <w:rFonts w:ascii="Times New Roman" w:hAnsi="Times New Roman" w:cs="Times New Roman"/>
          <w:color w:val="auto"/>
        </w:rPr>
        <w:t xml:space="preserve"> исполнением приказа оставляю за собой.</w:t>
      </w:r>
    </w:p>
    <w:p w:rsidR="006F0AB6" w:rsidRPr="00E04CEA" w:rsidRDefault="00E04CEA" w:rsidP="006F0AB6">
      <w:pPr>
        <w:pStyle w:val="afe"/>
        <w:spacing w:before="0" w:after="0"/>
        <w:ind w:right="-3" w:firstLine="709"/>
        <w:jc w:val="both"/>
        <w:rPr>
          <w:rFonts w:ascii="Times New Roman" w:hAnsi="Times New Roman" w:cs="Times New Roman"/>
          <w:color w:val="auto"/>
        </w:rPr>
      </w:pPr>
      <w:r w:rsidRPr="00E04CEA">
        <w:rPr>
          <w:rFonts w:ascii="Times New Roman" w:hAnsi="Times New Roman" w:cs="Times New Roman"/>
          <w:color w:val="auto"/>
        </w:rPr>
        <w:t>8</w:t>
      </w:r>
      <w:r w:rsidR="006F0AB6" w:rsidRPr="00E04CEA">
        <w:rPr>
          <w:rFonts w:ascii="Times New Roman" w:hAnsi="Times New Roman" w:cs="Times New Roman"/>
          <w:color w:val="auto"/>
        </w:rPr>
        <w:t>.</w:t>
      </w:r>
      <w:r w:rsidR="009A306D" w:rsidRPr="00E04CEA">
        <w:rPr>
          <w:rFonts w:ascii="Times New Roman" w:hAnsi="Times New Roman" w:cs="Times New Roman"/>
          <w:color w:val="auto"/>
        </w:rPr>
        <w:t xml:space="preserve"> </w:t>
      </w:r>
      <w:r w:rsidR="006F0AB6" w:rsidRPr="00E04CEA">
        <w:rPr>
          <w:rFonts w:ascii="Times New Roman" w:hAnsi="Times New Roman" w:cs="Times New Roman"/>
          <w:color w:val="auto"/>
        </w:rPr>
        <w:t>Приказ вступает в силу с момента подписания.</w:t>
      </w:r>
    </w:p>
    <w:p w:rsidR="006F0AB6" w:rsidRPr="00E04CEA"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p>
    <w:p w:rsidR="006F0AB6" w:rsidRPr="00E04CEA"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p>
    <w:tbl>
      <w:tblPr>
        <w:tblW w:w="0" w:type="auto"/>
        <w:tblCellMar>
          <w:left w:w="0" w:type="dxa"/>
          <w:right w:w="0" w:type="dxa"/>
        </w:tblCellMar>
        <w:tblLook w:val="0000" w:firstRow="0" w:lastRow="0" w:firstColumn="0" w:lastColumn="0" w:noHBand="0" w:noVBand="0"/>
      </w:tblPr>
      <w:tblGrid>
        <w:gridCol w:w="4776"/>
        <w:gridCol w:w="4578"/>
      </w:tblGrid>
      <w:tr w:rsidR="006F0AB6" w:rsidRPr="00E04CEA" w:rsidTr="003F65C1">
        <w:trPr>
          <w:trHeight w:val="399"/>
        </w:trPr>
        <w:tc>
          <w:tcPr>
            <w:tcW w:w="4776" w:type="dxa"/>
          </w:tcPr>
          <w:p w:rsidR="006F0AB6" w:rsidRPr="00E04CEA" w:rsidRDefault="00A767D2" w:rsidP="008E46B4">
            <w:pPr>
              <w:ind w:firstLine="0"/>
              <w:rPr>
                <w:rFonts w:cs="Times New Roman"/>
                <w:sz w:val="24"/>
                <w:szCs w:val="24"/>
              </w:rPr>
            </w:pPr>
            <w:r w:rsidRPr="00E04CEA">
              <w:rPr>
                <w:rFonts w:cs="Times New Roman"/>
                <w:sz w:val="24"/>
                <w:szCs w:val="24"/>
              </w:rPr>
              <w:t xml:space="preserve">Начальник ГУЗ ЯО «Ярославское </w:t>
            </w:r>
            <w:r w:rsidR="003F65C1" w:rsidRPr="00E04CEA">
              <w:rPr>
                <w:rFonts w:cs="Times New Roman"/>
                <w:sz w:val="24"/>
                <w:szCs w:val="24"/>
              </w:rPr>
              <w:t>областное бюро судебно-медицинской экспертизы»</w:t>
            </w:r>
          </w:p>
        </w:tc>
        <w:tc>
          <w:tcPr>
            <w:tcW w:w="4578" w:type="dxa"/>
          </w:tcPr>
          <w:p w:rsidR="003F65C1" w:rsidRPr="00E04CEA" w:rsidRDefault="003F65C1" w:rsidP="008E46B4">
            <w:pPr>
              <w:ind w:firstLine="0"/>
              <w:jc w:val="right"/>
              <w:rPr>
                <w:rFonts w:cs="Times New Roman"/>
                <w:sz w:val="24"/>
                <w:szCs w:val="24"/>
              </w:rPr>
            </w:pPr>
          </w:p>
          <w:p w:rsidR="003F65C1" w:rsidRPr="00E04CEA" w:rsidRDefault="003F65C1" w:rsidP="008E46B4">
            <w:pPr>
              <w:ind w:firstLine="0"/>
              <w:jc w:val="right"/>
              <w:rPr>
                <w:rFonts w:cs="Times New Roman"/>
                <w:sz w:val="24"/>
                <w:szCs w:val="24"/>
              </w:rPr>
            </w:pPr>
          </w:p>
          <w:p w:rsidR="003F65C1" w:rsidRPr="00E04CEA" w:rsidRDefault="003F65C1" w:rsidP="008E46B4">
            <w:pPr>
              <w:ind w:firstLine="0"/>
              <w:jc w:val="right"/>
              <w:rPr>
                <w:rFonts w:cs="Times New Roman"/>
                <w:sz w:val="24"/>
                <w:szCs w:val="24"/>
              </w:rPr>
            </w:pPr>
            <w:r w:rsidRPr="00E04CEA">
              <w:rPr>
                <w:rFonts w:cs="Times New Roman"/>
                <w:sz w:val="24"/>
                <w:szCs w:val="24"/>
              </w:rPr>
              <w:t>Н.В. Малахов</w:t>
            </w:r>
          </w:p>
          <w:p w:rsidR="003F65C1" w:rsidRPr="00E04CEA" w:rsidRDefault="003F65C1" w:rsidP="008E46B4">
            <w:pPr>
              <w:ind w:firstLine="0"/>
              <w:jc w:val="right"/>
              <w:rPr>
                <w:rFonts w:cs="Times New Roman"/>
                <w:sz w:val="24"/>
                <w:szCs w:val="24"/>
              </w:rPr>
            </w:pPr>
          </w:p>
          <w:p w:rsidR="006F0AB6" w:rsidRPr="00E04CEA" w:rsidRDefault="006F0AB6" w:rsidP="008E46B4">
            <w:pPr>
              <w:ind w:firstLine="0"/>
              <w:jc w:val="right"/>
              <w:rPr>
                <w:rFonts w:cs="Times New Roman"/>
                <w:sz w:val="24"/>
                <w:szCs w:val="24"/>
              </w:rPr>
            </w:pPr>
          </w:p>
        </w:tc>
      </w:tr>
    </w:tbl>
    <w:p w:rsidR="00B52E6F" w:rsidRPr="00E04CEA" w:rsidRDefault="00B52E6F">
      <w:pPr>
        <w:spacing w:after="200" w:line="276" w:lineRule="auto"/>
        <w:ind w:firstLine="0"/>
        <w:rPr>
          <w:rFonts w:cs="Times New Roman"/>
          <w:spacing w:val="2"/>
          <w:sz w:val="24"/>
          <w:szCs w:val="24"/>
          <w:lang w:eastAsia="ar-SA"/>
        </w:rPr>
      </w:pPr>
    </w:p>
    <w:p w:rsidR="005C1F41" w:rsidRPr="00382618" w:rsidRDefault="005C1F41" w:rsidP="005C1F41">
      <w:pPr>
        <w:pStyle w:val="af8"/>
        <w:keepNext/>
        <w:pageBreakBefore/>
        <w:ind w:left="6480"/>
        <w:rPr>
          <w:b w:val="0"/>
        </w:rPr>
      </w:pPr>
      <w:r w:rsidRPr="00382618">
        <w:rPr>
          <w:b w:val="0"/>
        </w:rPr>
        <w:lastRenderedPageBreak/>
        <w:t xml:space="preserve">Приложение </w:t>
      </w:r>
      <w:bookmarkEnd w:id="2"/>
      <w:r w:rsidR="00E04CEA">
        <w:rPr>
          <w:b w:val="0"/>
        </w:rPr>
        <w:t>№ 1</w:t>
      </w:r>
      <w:r w:rsidRPr="00382618">
        <w:rPr>
          <w:b w:val="0"/>
        </w:rPr>
        <w:br/>
        <w:t xml:space="preserve">к приказу </w:t>
      </w:r>
      <w:r w:rsidR="00C03EDC" w:rsidRPr="00382618">
        <w:rPr>
          <w:b w:val="0"/>
        </w:rPr>
        <w:t>ГУЗ ЯО «Ярославское областное бюро судебно-медицинской экспертизы»</w:t>
      </w:r>
      <w:r w:rsidRPr="00382618">
        <w:rPr>
          <w:b w:val="0"/>
        </w:rPr>
        <w:br/>
        <w:t xml:space="preserve">от </w:t>
      </w:r>
      <w:r w:rsidR="00E04CEA">
        <w:rPr>
          <w:b w:val="0"/>
        </w:rPr>
        <w:t>08.06.2023</w:t>
      </w:r>
      <w:r w:rsidRPr="00382618">
        <w:rPr>
          <w:b w:val="0"/>
        </w:rPr>
        <w:t xml:space="preserve"> г. № </w:t>
      </w:r>
      <w:r w:rsidR="00E04CEA">
        <w:rPr>
          <w:b w:val="0"/>
        </w:rPr>
        <w:t>103 п. 4</w:t>
      </w:r>
    </w:p>
    <w:p w:rsidR="00C03EDC" w:rsidRPr="00382618" w:rsidRDefault="00C03EDC" w:rsidP="00AB287B">
      <w:pPr>
        <w:keepNext/>
        <w:keepLines/>
        <w:spacing w:before="480"/>
        <w:ind w:firstLine="0"/>
        <w:jc w:val="center"/>
        <w:outlineLvl w:val="0"/>
        <w:rPr>
          <w:rFonts w:cs="Times New Roman"/>
          <w:b/>
          <w:kern w:val="26"/>
          <w:szCs w:val="28"/>
        </w:rPr>
      </w:pPr>
      <w:bookmarkStart w:id="3" w:name="_Toc424284808"/>
      <w:bookmarkStart w:id="4" w:name="_GoBack"/>
      <w:bookmarkEnd w:id="4"/>
    </w:p>
    <w:p w:rsidR="006E23B0" w:rsidRPr="00382618" w:rsidRDefault="005C1F41" w:rsidP="00AB287B">
      <w:pPr>
        <w:keepNext/>
        <w:keepLines/>
        <w:spacing w:before="480"/>
        <w:ind w:firstLine="0"/>
        <w:jc w:val="center"/>
        <w:outlineLvl w:val="0"/>
        <w:rPr>
          <w:rFonts w:cs="Times New Roman"/>
          <w:b/>
          <w:kern w:val="26"/>
          <w:szCs w:val="28"/>
        </w:rPr>
      </w:pPr>
      <w:r w:rsidRPr="00382618">
        <w:rPr>
          <w:rFonts w:cs="Times New Roman"/>
          <w:b/>
          <w:kern w:val="26"/>
          <w:szCs w:val="28"/>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382618" w:rsidTr="005C1F41">
        <w:tc>
          <w:tcPr>
            <w:tcW w:w="9570" w:type="dxa"/>
          </w:tcPr>
          <w:p w:rsidR="005C1F41" w:rsidRPr="00382618" w:rsidRDefault="00C03EDC" w:rsidP="005C1F41">
            <w:pPr>
              <w:spacing w:line="276" w:lineRule="auto"/>
              <w:ind w:firstLine="0"/>
              <w:jc w:val="center"/>
              <w:rPr>
                <w:kern w:val="26"/>
              </w:rPr>
            </w:pPr>
            <w:r w:rsidRPr="00382618">
              <w:t>ГУЗ ЯО «Ярославское областное бюро судебно-медицинской экспертизы»</w:t>
            </w:r>
          </w:p>
        </w:tc>
      </w:tr>
    </w:tbl>
    <w:p w:rsidR="005C1F41" w:rsidRPr="00382618" w:rsidRDefault="005C1F41" w:rsidP="00AB287B">
      <w:pPr>
        <w:pStyle w:val="a0"/>
        <w:keepNext/>
        <w:keepLines/>
        <w:numPr>
          <w:ilvl w:val="0"/>
          <w:numId w:val="5"/>
        </w:numPr>
        <w:spacing w:before="360" w:after="120"/>
        <w:ind w:left="0" w:firstLine="0"/>
        <w:jc w:val="center"/>
        <w:outlineLvl w:val="1"/>
        <w:rPr>
          <w:b/>
        </w:rPr>
      </w:pPr>
      <w:bookmarkStart w:id="5" w:name="_Toc424284809"/>
      <w:bookmarkStart w:id="6" w:name="sub_1"/>
      <w:r w:rsidRPr="00382618">
        <w:rPr>
          <w:b/>
        </w:rPr>
        <w:t xml:space="preserve">Понятие, цели и задачи </w:t>
      </w:r>
      <w:r w:rsidRPr="00382618">
        <w:rPr>
          <w:b/>
        </w:rPr>
        <w:br/>
        <w:t>антикоррупционной политики</w:t>
      </w:r>
      <w:bookmarkEnd w:id="5"/>
    </w:p>
    <w:bookmarkEnd w:id="6"/>
    <w:p w:rsidR="005C1F41" w:rsidRPr="00382618" w:rsidRDefault="005C1F41" w:rsidP="00E21CD8">
      <w:pPr>
        <w:pStyle w:val="a0"/>
        <w:numPr>
          <w:ilvl w:val="1"/>
          <w:numId w:val="5"/>
        </w:numPr>
        <w:ind w:left="0" w:firstLine="709"/>
        <w:rPr>
          <w:b/>
        </w:rPr>
      </w:pPr>
      <w:r w:rsidRPr="00382618">
        <w:t>Антикоррупционная</w:t>
      </w:r>
      <w:r w:rsidR="00EC1FE9" w:rsidRPr="00382618">
        <w:t xml:space="preserve"> политика</w:t>
      </w:r>
      <w:r w:rsidRPr="00382618">
        <w:t xml:space="preserve"> </w:t>
      </w:r>
      <w:r w:rsidR="00C03EDC" w:rsidRPr="00382618">
        <w:t>ГУЗ ЯО «Ярославское областное бюро судебно-медицинской экспертизы»</w:t>
      </w:r>
      <w:r w:rsidRPr="00382618">
        <w:t xml:space="preserve"> представляет собой комплекс взаимосвязанных принципов, процедур и конкретных мероприятий, направленных на </w:t>
      </w:r>
      <w:r w:rsidR="005D7D24" w:rsidRPr="00382618">
        <w:t xml:space="preserve">предупреждение коррупции </w:t>
      </w:r>
      <w:r w:rsidRPr="00382618">
        <w:t xml:space="preserve">в деятельности </w:t>
      </w:r>
      <w:r w:rsidR="00C03EDC" w:rsidRPr="00382618">
        <w:t>ГУЗ ЯО «Ярославское областное бюро судебно-медицинской экспертизы»</w:t>
      </w:r>
      <w:r w:rsidR="00EC1FE9" w:rsidRPr="00382618">
        <w:t xml:space="preserve"> (далее – организация)</w:t>
      </w:r>
      <w:r w:rsidRPr="00382618">
        <w:t>.</w:t>
      </w:r>
    </w:p>
    <w:p w:rsidR="005D7D24" w:rsidRPr="00382618" w:rsidRDefault="005C1F41" w:rsidP="005C1F41">
      <w:pPr>
        <w:spacing w:line="276" w:lineRule="auto"/>
        <w:jc w:val="both"/>
        <w:rPr>
          <w:kern w:val="26"/>
        </w:rPr>
      </w:pPr>
      <w:r w:rsidRPr="00382618">
        <w:rPr>
          <w:kern w:val="26"/>
        </w:rPr>
        <w:t xml:space="preserve">Антикоррупционная политика организации (далее – </w:t>
      </w:r>
      <w:r w:rsidR="00E1370E" w:rsidRPr="00382618">
        <w:rPr>
          <w:kern w:val="26"/>
        </w:rPr>
        <w:t>Антикоррупционная политика</w:t>
      </w:r>
      <w:r w:rsidRPr="00382618">
        <w:rPr>
          <w:kern w:val="26"/>
        </w:rPr>
        <w:t>) разработана в соответствии с Конституцией</w:t>
      </w:r>
      <w:r w:rsidR="007902A2" w:rsidRPr="00382618">
        <w:rPr>
          <w:kern w:val="26"/>
        </w:rPr>
        <w:t xml:space="preserve"> Российской Федерации и статьей </w:t>
      </w:r>
      <w:r w:rsidRPr="00382618">
        <w:rPr>
          <w:kern w:val="26"/>
        </w:rPr>
        <w:t>13.3 Федерально</w:t>
      </w:r>
      <w:r w:rsidR="007902A2" w:rsidRPr="00382618">
        <w:rPr>
          <w:kern w:val="26"/>
        </w:rPr>
        <w:t>го закона от </w:t>
      </w:r>
      <w:r w:rsidRPr="00382618">
        <w:rPr>
          <w:kern w:val="26"/>
        </w:rPr>
        <w:t>25</w:t>
      </w:r>
      <w:r w:rsidR="007902A2" w:rsidRPr="00382618">
        <w:rPr>
          <w:kern w:val="26"/>
        </w:rPr>
        <w:t>.12.2008 № 273-ФЗ «О </w:t>
      </w:r>
      <w:r w:rsidRPr="00382618">
        <w:rPr>
          <w:kern w:val="26"/>
        </w:rPr>
        <w:t>противодействии коррупции»</w:t>
      </w:r>
      <w:r w:rsidR="005D7D24" w:rsidRPr="00382618">
        <w:rPr>
          <w:kern w:val="26"/>
        </w:rPr>
        <w:t>.</w:t>
      </w:r>
    </w:p>
    <w:p w:rsidR="005C1F41" w:rsidRPr="00382618" w:rsidRDefault="005C1F41" w:rsidP="00E21CD8">
      <w:pPr>
        <w:pStyle w:val="a0"/>
        <w:numPr>
          <w:ilvl w:val="1"/>
          <w:numId w:val="5"/>
        </w:numPr>
        <w:ind w:left="0" w:firstLine="709"/>
      </w:pPr>
      <w:r w:rsidRPr="00382618">
        <w:t xml:space="preserve">Целью </w:t>
      </w:r>
      <w:r w:rsidR="00E1370E" w:rsidRPr="00382618">
        <w:t xml:space="preserve">Антикоррупционной политики </w:t>
      </w:r>
      <w:r w:rsidRPr="00382618">
        <w:t xml:space="preserve">является формирование единого подхода к </w:t>
      </w:r>
      <w:r w:rsidR="005D7D24" w:rsidRPr="00382618">
        <w:t>организации</w:t>
      </w:r>
      <w:r w:rsidRPr="00382618">
        <w:t xml:space="preserve"> работы по </w:t>
      </w:r>
      <w:r w:rsidR="007902A2" w:rsidRPr="00382618">
        <w:t>предупреждению</w:t>
      </w:r>
      <w:r w:rsidRPr="00382618">
        <w:t xml:space="preserve"> коррупции.</w:t>
      </w:r>
    </w:p>
    <w:p w:rsidR="005C1F41" w:rsidRPr="00382618" w:rsidRDefault="005C1F41" w:rsidP="00E21CD8">
      <w:pPr>
        <w:pStyle w:val="a0"/>
        <w:numPr>
          <w:ilvl w:val="1"/>
          <w:numId w:val="5"/>
        </w:numPr>
        <w:ind w:left="0" w:firstLine="709"/>
      </w:pPr>
      <w:r w:rsidRPr="00382618">
        <w:t xml:space="preserve">Задачами </w:t>
      </w:r>
      <w:r w:rsidR="00E1370E" w:rsidRPr="00382618">
        <w:t xml:space="preserve">Антикоррупционной политики </w:t>
      </w:r>
      <w:r w:rsidRPr="00382618">
        <w:t>являются:</w:t>
      </w:r>
    </w:p>
    <w:p w:rsidR="005C1F41" w:rsidRPr="00382618" w:rsidRDefault="007902A2" w:rsidP="007902A2">
      <w:pPr>
        <w:spacing w:line="276" w:lineRule="auto"/>
        <w:jc w:val="both"/>
        <w:rPr>
          <w:kern w:val="26"/>
        </w:rPr>
      </w:pPr>
      <w:r w:rsidRPr="00382618">
        <w:rPr>
          <w:kern w:val="26"/>
        </w:rPr>
        <w:t>– </w:t>
      </w:r>
      <w:r w:rsidR="005C1F41" w:rsidRPr="00382618">
        <w:rPr>
          <w:kern w:val="26"/>
        </w:rPr>
        <w:t xml:space="preserve">информирование работников </w:t>
      </w:r>
      <w:r w:rsidRPr="00382618">
        <w:rPr>
          <w:kern w:val="26"/>
        </w:rPr>
        <w:t>организации</w:t>
      </w:r>
      <w:r w:rsidR="005C1F41" w:rsidRPr="00382618">
        <w:rPr>
          <w:kern w:val="26"/>
        </w:rPr>
        <w:t xml:space="preserve"> о нормативно-правовом обеспечении работы по </w:t>
      </w:r>
      <w:r w:rsidRPr="00382618">
        <w:rPr>
          <w:kern w:val="26"/>
        </w:rPr>
        <w:t>предупреждению</w:t>
      </w:r>
      <w:r w:rsidR="005C1F41" w:rsidRPr="00382618">
        <w:rPr>
          <w:kern w:val="26"/>
        </w:rPr>
        <w:t xml:space="preserve"> коррупции и ответственности за совершение коррупционных правонарушени</w:t>
      </w:r>
      <w:r w:rsidRPr="00382618">
        <w:rPr>
          <w:kern w:val="26"/>
        </w:rPr>
        <w:t>й</w:t>
      </w:r>
      <w:r w:rsidR="005C1F41" w:rsidRPr="00382618">
        <w:rPr>
          <w:kern w:val="26"/>
        </w:rPr>
        <w:t>;</w:t>
      </w:r>
    </w:p>
    <w:p w:rsidR="005C1F41" w:rsidRPr="00382618" w:rsidRDefault="007902A2" w:rsidP="007902A2">
      <w:pPr>
        <w:spacing w:line="276" w:lineRule="auto"/>
        <w:jc w:val="both"/>
        <w:rPr>
          <w:kern w:val="26"/>
        </w:rPr>
      </w:pPr>
      <w:r w:rsidRPr="00382618">
        <w:rPr>
          <w:kern w:val="26"/>
        </w:rPr>
        <w:t>– </w:t>
      </w:r>
      <w:r w:rsidR="005C1F41" w:rsidRPr="00382618">
        <w:rPr>
          <w:kern w:val="26"/>
        </w:rPr>
        <w:t xml:space="preserve">определение </w:t>
      </w:r>
      <w:proofErr w:type="gramStart"/>
      <w:r w:rsidR="005C1F41" w:rsidRPr="00382618">
        <w:rPr>
          <w:kern w:val="26"/>
        </w:rPr>
        <w:t>основных принципов</w:t>
      </w:r>
      <w:proofErr w:type="gramEnd"/>
      <w:r w:rsidR="005C1F41" w:rsidRPr="00382618">
        <w:rPr>
          <w:kern w:val="26"/>
        </w:rPr>
        <w:t xml:space="preserve"> </w:t>
      </w:r>
      <w:r w:rsidRPr="00382618">
        <w:rPr>
          <w:kern w:val="26"/>
        </w:rPr>
        <w:t>работы по предупреждению</w:t>
      </w:r>
      <w:r w:rsidR="005C1F41" w:rsidRPr="00382618">
        <w:rPr>
          <w:kern w:val="26"/>
        </w:rPr>
        <w:t xml:space="preserve"> коррупции в </w:t>
      </w:r>
      <w:r w:rsidRPr="00382618">
        <w:rPr>
          <w:kern w:val="26"/>
        </w:rPr>
        <w:t>организации</w:t>
      </w:r>
      <w:r w:rsidR="005C1F41" w:rsidRPr="00382618">
        <w:rPr>
          <w:kern w:val="26"/>
        </w:rPr>
        <w:t>;</w:t>
      </w:r>
    </w:p>
    <w:p w:rsidR="005C1F41" w:rsidRPr="00382618" w:rsidRDefault="007902A2" w:rsidP="007902A2">
      <w:pPr>
        <w:spacing w:line="276" w:lineRule="auto"/>
        <w:jc w:val="both"/>
        <w:rPr>
          <w:kern w:val="26"/>
        </w:rPr>
      </w:pPr>
      <w:r w:rsidRPr="00382618">
        <w:rPr>
          <w:kern w:val="26"/>
        </w:rPr>
        <w:t>– </w:t>
      </w:r>
      <w:r w:rsidR="005C1F41" w:rsidRPr="00382618">
        <w:rPr>
          <w:kern w:val="26"/>
        </w:rPr>
        <w:t xml:space="preserve">методическое обеспечение разработки и реализации мер, направленных на профилактику и противодействие коррупции в </w:t>
      </w:r>
      <w:r w:rsidRPr="00382618">
        <w:rPr>
          <w:kern w:val="26"/>
        </w:rPr>
        <w:t>организации</w:t>
      </w:r>
      <w:r w:rsidR="005C1F41" w:rsidRPr="00382618">
        <w:rPr>
          <w:kern w:val="26"/>
        </w:rPr>
        <w:t xml:space="preserve">. </w:t>
      </w:r>
    </w:p>
    <w:p w:rsidR="005C1F41" w:rsidRPr="00382618" w:rsidRDefault="007902A2" w:rsidP="007902A2">
      <w:pPr>
        <w:spacing w:line="276" w:lineRule="auto"/>
        <w:jc w:val="both"/>
        <w:rPr>
          <w:kern w:val="26"/>
        </w:rPr>
      </w:pPr>
      <w:r w:rsidRPr="00382618">
        <w:rPr>
          <w:kern w:val="26"/>
        </w:rPr>
        <w:t>– </w:t>
      </w:r>
      <w:r w:rsidR="005C1F41" w:rsidRPr="00382618">
        <w:rPr>
          <w:kern w:val="26"/>
        </w:rPr>
        <w:t xml:space="preserve">определение должностных лиц </w:t>
      </w:r>
      <w:r w:rsidRPr="00382618">
        <w:rPr>
          <w:kern w:val="26"/>
        </w:rPr>
        <w:t>организации</w:t>
      </w:r>
      <w:r w:rsidR="005C1F41" w:rsidRPr="00382618">
        <w:rPr>
          <w:kern w:val="26"/>
        </w:rPr>
        <w:t xml:space="preserve">, </w:t>
      </w:r>
      <w:r w:rsidR="00EC1FE9" w:rsidRPr="00382618">
        <w:rPr>
          <w:kern w:val="26"/>
        </w:rPr>
        <w:t xml:space="preserve">ответственных </w:t>
      </w:r>
      <w:r w:rsidR="00EC1FE9" w:rsidRPr="00382618">
        <w:rPr>
          <w:rFonts w:cs="Times New Roman"/>
          <w:szCs w:val="28"/>
        </w:rPr>
        <w:t>за реализацию Антикоррупционной политики</w:t>
      </w:r>
      <w:r w:rsidR="005C1F41" w:rsidRPr="00382618">
        <w:rPr>
          <w:kern w:val="26"/>
        </w:rPr>
        <w:t>;</w:t>
      </w:r>
    </w:p>
    <w:p w:rsidR="005C1F41" w:rsidRPr="00382618" w:rsidRDefault="007902A2" w:rsidP="007902A2">
      <w:pPr>
        <w:spacing w:line="276" w:lineRule="auto"/>
        <w:jc w:val="both"/>
        <w:rPr>
          <w:kern w:val="26"/>
        </w:rPr>
      </w:pPr>
      <w:r w:rsidRPr="00382618">
        <w:rPr>
          <w:kern w:val="26"/>
        </w:rPr>
        <w:t>– </w:t>
      </w:r>
      <w:r w:rsidR="005C1F41" w:rsidRPr="00382618">
        <w:rPr>
          <w:kern w:val="26"/>
        </w:rPr>
        <w:t xml:space="preserve">закрепление ответственности </w:t>
      </w:r>
      <w:r w:rsidRPr="00382618">
        <w:rPr>
          <w:kern w:val="26"/>
        </w:rPr>
        <w:t>работников</w:t>
      </w:r>
      <w:r w:rsidR="005C1F41" w:rsidRPr="00382618">
        <w:rPr>
          <w:kern w:val="26"/>
        </w:rPr>
        <w:t xml:space="preserve"> за несоблюдение требований </w:t>
      </w:r>
      <w:r w:rsidR="00EC1FE9" w:rsidRPr="00382618">
        <w:t xml:space="preserve">Антикоррупционной </w:t>
      </w:r>
      <w:r w:rsidR="005C1F41" w:rsidRPr="00382618">
        <w:rPr>
          <w:kern w:val="26"/>
        </w:rPr>
        <w:t>политики.</w:t>
      </w:r>
    </w:p>
    <w:p w:rsidR="005C1F41" w:rsidRPr="00382618" w:rsidRDefault="005C1F41" w:rsidP="00AB287B">
      <w:pPr>
        <w:pStyle w:val="a0"/>
        <w:keepNext/>
        <w:keepLines/>
        <w:numPr>
          <w:ilvl w:val="0"/>
          <w:numId w:val="5"/>
        </w:numPr>
        <w:spacing w:before="360" w:after="120"/>
        <w:ind w:left="0" w:firstLine="0"/>
        <w:jc w:val="center"/>
        <w:outlineLvl w:val="1"/>
        <w:rPr>
          <w:b/>
        </w:rPr>
      </w:pPr>
      <w:bookmarkStart w:id="7" w:name="_Toc424284810"/>
      <w:r w:rsidRPr="00382618">
        <w:rPr>
          <w:b/>
        </w:rPr>
        <w:lastRenderedPageBreak/>
        <w:t>Термины и определения</w:t>
      </w:r>
      <w:bookmarkEnd w:id="7"/>
    </w:p>
    <w:p w:rsidR="005D7D24" w:rsidRPr="00382618" w:rsidRDefault="005D7D24" w:rsidP="00E21CD8">
      <w:pPr>
        <w:pStyle w:val="a0"/>
        <w:numPr>
          <w:ilvl w:val="1"/>
          <w:numId w:val="5"/>
        </w:numPr>
        <w:ind w:left="0" w:firstLine="709"/>
      </w:pPr>
      <w:r w:rsidRPr="00382618">
        <w:t xml:space="preserve">В целях настоящей </w:t>
      </w:r>
      <w:r w:rsidR="00E1370E" w:rsidRPr="00382618">
        <w:t xml:space="preserve">Антикоррупционной политики </w:t>
      </w:r>
      <w:r w:rsidRPr="00382618">
        <w:t>применяются следующие термины</w:t>
      </w:r>
      <w:r w:rsidR="00EC1FE9" w:rsidRPr="00382618">
        <w:t xml:space="preserve"> и определения</w:t>
      </w:r>
      <w:r w:rsidRPr="00382618">
        <w:t>:</w:t>
      </w:r>
    </w:p>
    <w:p w:rsidR="00E1370E" w:rsidRPr="00382618" w:rsidRDefault="00E1370E" w:rsidP="005D7D24">
      <w:pPr>
        <w:spacing w:line="276" w:lineRule="auto"/>
        <w:jc w:val="both"/>
        <w:rPr>
          <w:rFonts w:cs="Times New Roman"/>
          <w:b/>
          <w:szCs w:val="28"/>
        </w:rPr>
      </w:pPr>
      <w:r w:rsidRPr="00382618">
        <w:rPr>
          <w:b/>
          <w:kern w:val="26"/>
        </w:rPr>
        <w:t>Антикоррупционная политик</w:t>
      </w:r>
      <w:r w:rsidRPr="00382618">
        <w:rPr>
          <w:b/>
        </w:rPr>
        <w:t>а</w:t>
      </w:r>
      <w:r w:rsidRPr="00382618">
        <w:t xml:space="preserve"> – </w:t>
      </w:r>
      <w:r w:rsidR="00EC1FE9" w:rsidRPr="00382618">
        <w:t xml:space="preserve">утвержденный в установленном порядке документ, определяющий </w:t>
      </w:r>
      <w:r w:rsidRPr="00382618">
        <w:t>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5D4A" w:rsidRPr="00382618" w:rsidRDefault="00045D4A" w:rsidP="00045D4A">
      <w:pPr>
        <w:spacing w:line="276" w:lineRule="auto"/>
        <w:jc w:val="both"/>
        <w:rPr>
          <w:rFonts w:cs="Times New Roman"/>
          <w:szCs w:val="28"/>
        </w:rPr>
      </w:pPr>
      <w:r w:rsidRPr="00382618">
        <w:rPr>
          <w:rFonts w:cs="Times New Roman"/>
          <w:b/>
          <w:szCs w:val="28"/>
        </w:rPr>
        <w:t xml:space="preserve">аффилированные лица - </w:t>
      </w:r>
      <w:r w:rsidRPr="00382618">
        <w:rPr>
          <w:rFonts w:cs="Times New Roman"/>
          <w:szCs w:val="28"/>
        </w:rPr>
        <w:t xml:space="preserve">физические и юридические лица, способные оказывать влияние на деятельность </w:t>
      </w:r>
      <w:r w:rsidR="009055E6" w:rsidRPr="00382618">
        <w:rPr>
          <w:rFonts w:cs="Times New Roman"/>
          <w:szCs w:val="28"/>
        </w:rPr>
        <w:t>юридических и (или) физических лиц, осуществляющих предпринимательскую деятельность;</w:t>
      </w:r>
    </w:p>
    <w:p w:rsidR="005D7D24" w:rsidRPr="00382618" w:rsidRDefault="005D7D24" w:rsidP="005D7D24">
      <w:pPr>
        <w:spacing w:line="276" w:lineRule="auto"/>
        <w:jc w:val="both"/>
        <w:rPr>
          <w:rFonts w:cs="Times New Roman"/>
          <w:szCs w:val="28"/>
        </w:rPr>
      </w:pPr>
      <w:r w:rsidRPr="00382618">
        <w:rPr>
          <w:rFonts w:cs="Times New Roman"/>
          <w:b/>
          <w:szCs w:val="28"/>
        </w:rPr>
        <w:t>взятка</w:t>
      </w:r>
      <w:r w:rsidRPr="00382618">
        <w:rPr>
          <w:rFonts w:cs="Times New Roman"/>
          <w:szCs w:val="28"/>
        </w:rPr>
        <w:t xml:space="preserve"> – </w:t>
      </w:r>
      <w:r w:rsidR="007B0064" w:rsidRPr="00382618">
        <w:rPr>
          <w:szCs w:val="28"/>
        </w:rPr>
        <w:t>п</w:t>
      </w:r>
      <w:r w:rsidR="007B0064" w:rsidRPr="00382618">
        <w:rPr>
          <w:shd w:val="clear" w:color="auto" w:fill="FFFFFF"/>
        </w:rPr>
        <w:t xml:space="preserve">олучение должностным лицом, иностранным должностным лицом либо </w:t>
      </w:r>
      <w:r w:rsidR="00C44FFF" w:rsidRPr="00382618">
        <w:rPr>
          <w:shd w:val="clear" w:color="auto" w:fill="FFFFFF"/>
        </w:rPr>
        <w:t xml:space="preserve">должностным </w:t>
      </w:r>
      <w:r w:rsidR="007B0064" w:rsidRPr="00382618">
        <w:rPr>
          <w:shd w:val="clear" w:color="auto" w:fill="FFFFFF"/>
        </w:rPr>
        <w:t xml:space="preserve">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7B0064" w:rsidRPr="00382618">
        <w:rPr>
          <w:shd w:val="clear" w:color="auto" w:fill="FFFFFF"/>
        </w:rPr>
        <w:t>числе</w:t>
      </w:r>
      <w:proofErr w:type="gramEnd"/>
      <w:r w:rsidR="007B0064" w:rsidRPr="00382618">
        <w:rPr>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D7D24" w:rsidRPr="00382618" w:rsidRDefault="005D7D24" w:rsidP="005D7D24">
      <w:pPr>
        <w:spacing w:line="276" w:lineRule="auto"/>
        <w:jc w:val="both"/>
      </w:pPr>
      <w:r w:rsidRPr="00382618">
        <w:rPr>
          <w:b/>
        </w:rPr>
        <w:t>Закон о противодействии коррупции</w:t>
      </w:r>
      <w:r w:rsidR="00E1370E" w:rsidRPr="00382618">
        <w:t xml:space="preserve"> – </w:t>
      </w:r>
      <w:r w:rsidRPr="00382618">
        <w:t>Федеральный закон от 25.12.2008 № 273-ФЗ «О противодействии коррупции»;</w:t>
      </w:r>
    </w:p>
    <w:p w:rsidR="005D7D24" w:rsidRPr="00382618" w:rsidRDefault="005D7D24" w:rsidP="005D7D24">
      <w:pPr>
        <w:spacing w:line="276" w:lineRule="auto"/>
        <w:jc w:val="both"/>
        <w:rPr>
          <w:rFonts w:cs="Times New Roman"/>
          <w:szCs w:val="28"/>
        </w:rPr>
      </w:pPr>
      <w:proofErr w:type="gramStart"/>
      <w:r w:rsidRPr="00382618">
        <w:rPr>
          <w:b/>
        </w:rPr>
        <w:t>законодательство о противодействии коррупции</w:t>
      </w:r>
      <w:r w:rsidRPr="00382618">
        <w:t xml:space="preserve"> – </w:t>
      </w:r>
      <w:r w:rsidRPr="00382618">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roofErr w:type="gramEnd"/>
    </w:p>
    <w:p w:rsidR="009517CE" w:rsidRPr="00382618" w:rsidRDefault="009517CE" w:rsidP="009517CE">
      <w:pPr>
        <w:pStyle w:val="af5"/>
        <w:spacing w:line="276" w:lineRule="auto"/>
        <w:rPr>
          <w:rFonts w:cs="Times New Roman"/>
          <w:szCs w:val="28"/>
        </w:rPr>
      </w:pPr>
      <w:proofErr w:type="gramStart"/>
      <w:r w:rsidRPr="00382618">
        <w:rPr>
          <w:rFonts w:cs="Times New Roman"/>
          <w:b/>
          <w:szCs w:val="28"/>
        </w:rPr>
        <w:t xml:space="preserve">карта </w:t>
      </w:r>
      <w:r w:rsidRPr="00382618">
        <w:rPr>
          <w:b/>
        </w:rPr>
        <w:t>коррупционных</w:t>
      </w:r>
      <w:r w:rsidRPr="00382618">
        <w:rPr>
          <w:rFonts w:cs="Times New Roman"/>
          <w:b/>
          <w:szCs w:val="28"/>
        </w:rPr>
        <w:t xml:space="preserve"> рисков</w:t>
      </w:r>
      <w:r w:rsidRPr="00382618">
        <w:rPr>
          <w:rFonts w:cs="Times New Roman"/>
          <w:szCs w:val="28"/>
        </w:rPr>
        <w:t xml:space="preserve"> – представленный в табличном формате перечень </w:t>
      </w:r>
      <w:proofErr w:type="spellStart"/>
      <w:r w:rsidRPr="00382618">
        <w:rPr>
          <w:rFonts w:cs="Times New Roman"/>
          <w:szCs w:val="28"/>
        </w:rPr>
        <w:t>коррупционно</w:t>
      </w:r>
      <w:proofErr w:type="spellEnd"/>
      <w:r w:rsidRPr="00382618">
        <w:rPr>
          <w:rFonts w:cs="Times New Roman"/>
          <w:szCs w:val="28"/>
        </w:rPr>
        <w:t xml:space="preserve">-опасных функций, типовых ситуаций, возникающих при их реализации, должностей в учреждении, </w:t>
      </w:r>
      <w:r w:rsidRPr="00382618">
        <w:rPr>
          <w:rFonts w:cs="Times New Roman"/>
          <w:szCs w:val="28"/>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382618">
        <w:rPr>
          <w:rFonts w:cs="Times New Roman"/>
          <w:szCs w:val="28"/>
        </w:rPr>
        <w:t xml:space="preserve"> </w:t>
      </w:r>
      <w:proofErr w:type="gramEnd"/>
    </w:p>
    <w:p w:rsidR="00C727CC" w:rsidRPr="00382618" w:rsidRDefault="00C727CC" w:rsidP="009517CE">
      <w:pPr>
        <w:pStyle w:val="af5"/>
        <w:spacing w:line="276" w:lineRule="auto"/>
        <w:rPr>
          <w:bCs/>
        </w:rPr>
      </w:pPr>
      <w:r w:rsidRPr="00382618">
        <w:rPr>
          <w:rFonts w:cs="Times New Roman"/>
          <w:b/>
          <w:szCs w:val="28"/>
        </w:rPr>
        <w:t>комиссия</w:t>
      </w:r>
      <w:r w:rsidRPr="00382618">
        <w:rPr>
          <w:rFonts w:cs="Times New Roman"/>
          <w:szCs w:val="28"/>
        </w:rPr>
        <w:t xml:space="preserve"> - комиссия по </w:t>
      </w:r>
      <w:r w:rsidRPr="00382618">
        <w:rPr>
          <w:bCs/>
        </w:rPr>
        <w:t>противодействию коррупции;</w:t>
      </w:r>
    </w:p>
    <w:p w:rsidR="00DD4E03" w:rsidRPr="00382618" w:rsidRDefault="00DD4E03" w:rsidP="00DD4E03">
      <w:pPr>
        <w:spacing w:line="276" w:lineRule="auto"/>
        <w:jc w:val="both"/>
        <w:rPr>
          <w:rFonts w:cs="Times New Roman"/>
          <w:szCs w:val="28"/>
        </w:rPr>
      </w:pPr>
      <w:r w:rsidRPr="00382618">
        <w:rPr>
          <w:rFonts w:cs="Times New Roman"/>
          <w:b/>
          <w:szCs w:val="28"/>
        </w:rPr>
        <w:lastRenderedPageBreak/>
        <w:t>коммерческий подкуп</w:t>
      </w:r>
      <w:r w:rsidRPr="00382618">
        <w:rPr>
          <w:rFonts w:cs="Times New Roman"/>
          <w:szCs w:val="28"/>
        </w:rPr>
        <w:t xml:space="preserve"> – </w:t>
      </w:r>
      <w:r w:rsidR="007B0064" w:rsidRPr="00382618">
        <w:rPr>
          <w:szCs w:val="28"/>
        </w:rPr>
        <w:t>н</w:t>
      </w:r>
      <w:r w:rsidR="007B0064" w:rsidRPr="00382618">
        <w:rPr>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B0064" w:rsidRPr="00382618">
        <w:rPr>
          <w:shd w:val="clear" w:color="auto" w:fill="FFFFFF"/>
        </w:rPr>
        <w:t>числе</w:t>
      </w:r>
      <w:proofErr w:type="gramEnd"/>
      <w:r w:rsidR="007B0064" w:rsidRPr="00382618">
        <w:rPr>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382618">
        <w:rPr>
          <w:rFonts w:cs="Times New Roman"/>
          <w:szCs w:val="28"/>
        </w:rPr>
        <w:t>;</w:t>
      </w:r>
    </w:p>
    <w:p w:rsidR="00DD4E03" w:rsidRPr="00382618" w:rsidRDefault="007C62C8" w:rsidP="00DD4E03">
      <w:pPr>
        <w:spacing w:line="276" w:lineRule="auto"/>
        <w:jc w:val="both"/>
        <w:rPr>
          <w:rFonts w:cs="Times New Roman"/>
          <w:szCs w:val="28"/>
        </w:rPr>
      </w:pPr>
      <w:r w:rsidRPr="00382618">
        <w:rPr>
          <w:b/>
          <w:szCs w:val="28"/>
        </w:rPr>
        <w:t>конфликт интересов</w:t>
      </w:r>
      <w:r w:rsidRPr="00382618">
        <w:rPr>
          <w:sz w:val="27"/>
          <w:szCs w:val="27"/>
        </w:rPr>
        <w:t xml:space="preserve"> – </w:t>
      </w:r>
      <w:r w:rsidR="007B0064" w:rsidRPr="00382618">
        <w:rPr>
          <w:szCs w:val="28"/>
        </w:rPr>
        <w:t xml:space="preserve">ситуация, </w:t>
      </w:r>
      <w:r w:rsidR="007B0064" w:rsidRPr="00382618">
        <w:rPr>
          <w:bCs/>
          <w:szCs w:val="28"/>
          <w:shd w:val="clear" w:color="auto" w:fill="FFFFFF"/>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382618">
        <w:rPr>
          <w:sz w:val="27"/>
          <w:szCs w:val="27"/>
        </w:rPr>
        <w:t>;</w:t>
      </w:r>
    </w:p>
    <w:p w:rsidR="00094C59" w:rsidRPr="00382618" w:rsidRDefault="00094C59" w:rsidP="00094C59">
      <w:pPr>
        <w:spacing w:line="276" w:lineRule="auto"/>
        <w:jc w:val="both"/>
        <w:rPr>
          <w:rFonts w:cs="Times New Roman"/>
          <w:szCs w:val="28"/>
        </w:rPr>
      </w:pPr>
      <w:r w:rsidRPr="00382618">
        <w:rPr>
          <w:rFonts w:cs="Times New Roman"/>
          <w:b/>
          <w:szCs w:val="28"/>
        </w:rPr>
        <w:t>контрагент</w:t>
      </w:r>
      <w:r w:rsidRPr="00382618">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382618">
        <w:rPr>
          <w:kern w:val="26"/>
        </w:rPr>
        <w:t>отношений</w:t>
      </w:r>
      <w:r w:rsidRPr="00382618">
        <w:rPr>
          <w:rFonts w:cs="Times New Roman"/>
          <w:szCs w:val="28"/>
        </w:rPr>
        <w:t>;</w:t>
      </w:r>
    </w:p>
    <w:p w:rsidR="005C1F41" w:rsidRPr="00382618" w:rsidRDefault="005D7D24" w:rsidP="005D7D24">
      <w:pPr>
        <w:spacing w:line="276" w:lineRule="auto"/>
        <w:jc w:val="both"/>
        <w:rPr>
          <w:rFonts w:cs="Times New Roman"/>
          <w:szCs w:val="28"/>
        </w:rPr>
      </w:pPr>
      <w:proofErr w:type="gramStart"/>
      <w:r w:rsidRPr="00382618">
        <w:rPr>
          <w:rFonts w:cs="Times New Roman"/>
          <w:b/>
          <w:szCs w:val="28"/>
        </w:rPr>
        <w:t>к</w:t>
      </w:r>
      <w:r w:rsidR="005C1F41" w:rsidRPr="00382618">
        <w:rPr>
          <w:rFonts w:cs="Times New Roman"/>
          <w:b/>
          <w:szCs w:val="28"/>
        </w:rPr>
        <w:t>оррупция</w:t>
      </w:r>
      <w:r w:rsidR="005C1F41" w:rsidRPr="00382618">
        <w:rPr>
          <w:rFonts w:cs="Times New Roman"/>
          <w:szCs w:val="28"/>
        </w:rPr>
        <w:t xml:space="preserve"> – злоупотребление служебным положением, дача взятки, получение взятки, </w:t>
      </w:r>
      <w:r w:rsidR="005C1F41" w:rsidRPr="00382618">
        <w:rPr>
          <w:kern w:val="26"/>
        </w:rPr>
        <w:t>злоупотребление</w:t>
      </w:r>
      <w:r w:rsidR="005C1F41" w:rsidRPr="00382618">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C1F41" w:rsidRPr="00382618">
        <w:rPr>
          <w:rFonts w:cs="Times New Roman"/>
          <w:szCs w:val="28"/>
        </w:rPr>
        <w:t>. Коррупцией также является совершение перечисленных деяний от имени или в интересах юридического лица</w:t>
      </w:r>
      <w:r w:rsidRPr="00382618">
        <w:rPr>
          <w:rFonts w:cs="Times New Roman"/>
          <w:szCs w:val="28"/>
        </w:rPr>
        <w:t>;</w:t>
      </w:r>
    </w:p>
    <w:p w:rsidR="00DD4E03" w:rsidRPr="00382618" w:rsidRDefault="007C62C8" w:rsidP="00DD4E03">
      <w:pPr>
        <w:spacing w:line="276" w:lineRule="auto"/>
        <w:jc w:val="both"/>
        <w:rPr>
          <w:rFonts w:cs="Times New Roman"/>
          <w:szCs w:val="28"/>
        </w:rPr>
      </w:pPr>
      <w:proofErr w:type="gramStart"/>
      <w:r w:rsidRPr="00382618">
        <w:rPr>
          <w:b/>
          <w:szCs w:val="28"/>
        </w:rPr>
        <w:t>личная заинтересованность</w:t>
      </w:r>
      <w:r w:rsidRPr="00382618">
        <w:rPr>
          <w:szCs w:val="28"/>
        </w:rPr>
        <w:t xml:space="preserve"> работника (представителя организации) – </w:t>
      </w:r>
      <w:r w:rsidRPr="00382618">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382618">
        <w:rPr>
          <w:szCs w:val="28"/>
        </w:rPr>
        <w:t>выгод</w:t>
      </w:r>
      <w:r w:rsidRPr="00382618">
        <w:rPr>
          <w:rFonts w:eastAsiaTheme="minorHAnsi"/>
          <w:szCs w:val="28"/>
        </w:rPr>
        <w:t xml:space="preserve"> (преимуществ) </w:t>
      </w:r>
      <w:r w:rsidRPr="00382618">
        <w:rPr>
          <w:szCs w:val="28"/>
        </w:rPr>
        <w:t xml:space="preserve">работником (представителем организации) </w:t>
      </w:r>
      <w:r w:rsidRPr="00382618">
        <w:rPr>
          <w:rFonts w:eastAsiaTheme="minorHAnsi"/>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82618">
        <w:rPr>
          <w:rFonts w:eastAsiaTheme="minorHAnsi"/>
          <w:szCs w:val="28"/>
        </w:rPr>
        <w:t xml:space="preserve">, с которыми </w:t>
      </w:r>
      <w:r w:rsidRPr="00382618">
        <w:rPr>
          <w:szCs w:val="28"/>
        </w:rPr>
        <w:t>работник (представитель организации)</w:t>
      </w:r>
      <w:r w:rsidRPr="00382618">
        <w:rPr>
          <w:rFonts w:eastAsiaTheme="minorHAnsi"/>
          <w:szCs w:val="28"/>
        </w:rPr>
        <w:t xml:space="preserve"> и (или) лица, состоящие с ним в близком родстве или свойстве, </w:t>
      </w:r>
      <w:r w:rsidRPr="00382618">
        <w:rPr>
          <w:rFonts w:eastAsiaTheme="minorHAnsi"/>
          <w:szCs w:val="28"/>
        </w:rPr>
        <w:lastRenderedPageBreak/>
        <w:t>связаны имущественными, корпоративными или иными близкими отношениями;</w:t>
      </w:r>
    </w:p>
    <w:p w:rsidR="005C1F41" w:rsidRPr="00382618" w:rsidRDefault="005D7D24" w:rsidP="005D7D24">
      <w:pPr>
        <w:spacing w:line="276" w:lineRule="auto"/>
        <w:jc w:val="both"/>
        <w:rPr>
          <w:rFonts w:cs="Times New Roman"/>
          <w:szCs w:val="28"/>
        </w:rPr>
      </w:pPr>
      <w:r w:rsidRPr="00382618">
        <w:rPr>
          <w:rFonts w:cs="Times New Roman"/>
          <w:b/>
          <w:szCs w:val="28"/>
        </w:rPr>
        <w:t>о</w:t>
      </w:r>
      <w:r w:rsidR="005C1F41" w:rsidRPr="00382618">
        <w:rPr>
          <w:rFonts w:cs="Times New Roman"/>
          <w:b/>
          <w:szCs w:val="28"/>
        </w:rPr>
        <w:t>рганизация</w:t>
      </w:r>
      <w:r w:rsidR="005C1F41" w:rsidRPr="00382618">
        <w:rPr>
          <w:rFonts w:cs="Times New Roman"/>
          <w:szCs w:val="28"/>
        </w:rPr>
        <w:t xml:space="preserve"> – </w:t>
      </w:r>
      <w:r w:rsidR="00AC0B8D" w:rsidRPr="00382618">
        <w:rPr>
          <w:rFonts w:cs="Times New Roman"/>
          <w:szCs w:val="28"/>
        </w:rPr>
        <w:t xml:space="preserve">Государственное учреждение здравоохранения Ярославской области </w:t>
      </w:r>
      <w:r w:rsidR="00C03EDC" w:rsidRPr="00382618">
        <w:t>«Ярославское областное бюро судебно-медицинской экспертизы»</w:t>
      </w:r>
      <w:r w:rsidRPr="00382618">
        <w:rPr>
          <w:rFonts w:cs="Times New Roman"/>
          <w:szCs w:val="28"/>
        </w:rPr>
        <w:t>;</w:t>
      </w:r>
    </w:p>
    <w:p w:rsidR="00DD4E03" w:rsidRPr="00382618" w:rsidRDefault="00DD4E03" w:rsidP="00DD4E03">
      <w:pPr>
        <w:pStyle w:val="af5"/>
        <w:spacing w:line="276" w:lineRule="auto"/>
        <w:rPr>
          <w:rFonts w:cs="Times New Roman"/>
          <w:szCs w:val="28"/>
        </w:rPr>
      </w:pPr>
      <w:r w:rsidRPr="00382618">
        <w:rPr>
          <w:b/>
        </w:rPr>
        <w:t>официальный сайт</w:t>
      </w:r>
      <w:r w:rsidRPr="00382618">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382618">
        <w:t>адрес</w:t>
      </w:r>
      <w:proofErr w:type="gramEnd"/>
      <w:r w:rsidRPr="00382618">
        <w:t xml:space="preserve"> которого включает доменное имя, права на которое принадлежат организации</w:t>
      </w:r>
      <w:r w:rsidRPr="00382618">
        <w:rPr>
          <w:rFonts w:cs="Times New Roman"/>
          <w:szCs w:val="28"/>
        </w:rPr>
        <w:t>;</w:t>
      </w:r>
    </w:p>
    <w:p w:rsidR="00FE358F" w:rsidRPr="00382618" w:rsidRDefault="00FE358F" w:rsidP="005D7D24">
      <w:pPr>
        <w:spacing w:line="276" w:lineRule="auto"/>
        <w:jc w:val="both"/>
        <w:rPr>
          <w:rFonts w:cs="Times New Roman"/>
          <w:szCs w:val="28"/>
        </w:rPr>
      </w:pPr>
      <w:proofErr w:type="gramStart"/>
      <w:r w:rsidRPr="00382618">
        <w:rPr>
          <w:rFonts w:cs="Times New Roman"/>
          <w:b/>
          <w:szCs w:val="28"/>
        </w:rPr>
        <w:t>план противодействия коррупции</w:t>
      </w:r>
      <w:r w:rsidRPr="00382618">
        <w:rPr>
          <w:rFonts w:cs="Times New Roman"/>
          <w:szCs w:val="28"/>
        </w:rPr>
        <w:t xml:space="preserve"> – ежегодно утверждаемый руководителем организации документ, </w:t>
      </w:r>
      <w:r w:rsidRPr="00382618">
        <w:rPr>
          <w:rFonts w:eastAsiaTheme="minorHAnsi" w:cs="Times New Roman"/>
          <w:szCs w:val="28"/>
        </w:rPr>
        <w:t xml:space="preserve">устанавливающий перечень намечаемых к выполнению </w:t>
      </w:r>
      <w:r w:rsidRPr="00382618">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roofErr w:type="gramEnd"/>
    </w:p>
    <w:p w:rsidR="00EA7E5A" w:rsidRPr="00382618" w:rsidRDefault="00EA7E5A" w:rsidP="00EA7E5A">
      <w:pPr>
        <w:spacing w:line="276" w:lineRule="auto"/>
        <w:jc w:val="both"/>
        <w:rPr>
          <w:rFonts w:cs="Times New Roman"/>
          <w:b/>
          <w:szCs w:val="28"/>
        </w:rPr>
      </w:pPr>
      <w:proofErr w:type="gramStart"/>
      <w:r w:rsidRPr="00382618">
        <w:rPr>
          <w:rFonts w:cs="Times New Roman"/>
          <w:b/>
          <w:szCs w:val="28"/>
        </w:rPr>
        <w:t>предупреждение коррупции</w:t>
      </w:r>
      <w:r w:rsidRPr="00382618">
        <w:rPr>
          <w:b/>
          <w:szCs w:val="28"/>
        </w:rPr>
        <w:t xml:space="preserve"> </w:t>
      </w:r>
      <w:r w:rsidRPr="00382618">
        <w:rPr>
          <w:szCs w:val="28"/>
        </w:rPr>
        <w:t xml:space="preserve">– деятельность организации, направленная на введение </w:t>
      </w:r>
      <w:r w:rsidRPr="00382618">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382618">
        <w:rPr>
          <w:szCs w:val="28"/>
          <w:shd w:val="clear" w:color="auto" w:fill="FFFFFF"/>
        </w:rPr>
        <w:t>локальными</w:t>
      </w:r>
      <w:r w:rsidRPr="00382618">
        <w:rPr>
          <w:szCs w:val="28"/>
          <w:shd w:val="clear" w:color="auto" w:fill="FFFFFF"/>
        </w:rPr>
        <w:t xml:space="preserve"> нормативными </w:t>
      </w:r>
      <w:r w:rsidR="00286A13" w:rsidRPr="00382618">
        <w:rPr>
          <w:szCs w:val="28"/>
          <w:shd w:val="clear" w:color="auto" w:fill="FFFFFF"/>
        </w:rPr>
        <w:t>актами организации</w:t>
      </w:r>
      <w:r w:rsidRPr="00382618">
        <w:rPr>
          <w:szCs w:val="28"/>
          <w:shd w:val="clear" w:color="auto" w:fill="FFFFFF"/>
        </w:rPr>
        <w:t xml:space="preserve">, обеспечивающих </w:t>
      </w:r>
      <w:r w:rsidRPr="00382618">
        <w:rPr>
          <w:szCs w:val="28"/>
        </w:rPr>
        <w:t>недопущение коррупционных правонарушений</w:t>
      </w:r>
      <w:r w:rsidR="00286A13" w:rsidRPr="00382618">
        <w:rPr>
          <w:szCs w:val="28"/>
          <w:shd w:val="clear" w:color="auto" w:fill="FFFFFF"/>
        </w:rPr>
        <w:t>, в том числе выявление и последующее устранение причин коррупции</w:t>
      </w:r>
      <w:r w:rsidRPr="00382618">
        <w:rPr>
          <w:szCs w:val="28"/>
          <w:shd w:val="clear" w:color="auto" w:fill="FFFFFF"/>
        </w:rPr>
        <w:t>;</w:t>
      </w:r>
      <w:proofErr w:type="gramEnd"/>
    </w:p>
    <w:p w:rsidR="00094C59" w:rsidRPr="00382618" w:rsidRDefault="00094C59" w:rsidP="00094C59">
      <w:pPr>
        <w:spacing w:line="276" w:lineRule="auto"/>
        <w:jc w:val="both"/>
        <w:rPr>
          <w:rFonts w:cs="Times New Roman"/>
          <w:szCs w:val="28"/>
        </w:rPr>
      </w:pPr>
      <w:proofErr w:type="gramStart"/>
      <w:r w:rsidRPr="00382618">
        <w:rPr>
          <w:rFonts w:cs="Times New Roman"/>
          <w:b/>
          <w:szCs w:val="28"/>
        </w:rPr>
        <w:t>противодействие коррупции</w:t>
      </w:r>
      <w:r w:rsidRPr="00382618">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382618">
        <w:rPr>
          <w:kern w:val="26"/>
        </w:rPr>
        <w:t>самоуправления</w:t>
      </w:r>
      <w:r w:rsidRPr="00382618">
        <w:rPr>
          <w:rFonts w:cs="Times New Roman"/>
          <w:szCs w:val="28"/>
        </w:rPr>
        <w:t>, институтов гражданского общества, организаций и физических лиц в пределах их полномочий:</w:t>
      </w:r>
      <w:proofErr w:type="gramEnd"/>
    </w:p>
    <w:p w:rsidR="00094C59" w:rsidRPr="00382618" w:rsidRDefault="00094C59" w:rsidP="00094C59">
      <w:pPr>
        <w:spacing w:line="276" w:lineRule="auto"/>
        <w:jc w:val="both"/>
        <w:rPr>
          <w:rFonts w:cs="Times New Roman"/>
          <w:szCs w:val="28"/>
        </w:rPr>
      </w:pPr>
      <w:r w:rsidRPr="00382618">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382618" w:rsidRDefault="00094C59" w:rsidP="00094C59">
      <w:pPr>
        <w:spacing w:line="276" w:lineRule="auto"/>
        <w:jc w:val="both"/>
        <w:rPr>
          <w:rFonts w:cs="Times New Roman"/>
          <w:szCs w:val="28"/>
        </w:rPr>
      </w:pPr>
      <w:r w:rsidRPr="00382618">
        <w:rPr>
          <w:rFonts w:cs="Times New Roman"/>
          <w:szCs w:val="28"/>
        </w:rPr>
        <w:t xml:space="preserve">б) по выявлению, </w:t>
      </w:r>
      <w:r w:rsidRPr="00382618">
        <w:rPr>
          <w:kern w:val="26"/>
        </w:rPr>
        <w:t>предупреждению</w:t>
      </w:r>
      <w:r w:rsidRPr="00382618">
        <w:rPr>
          <w:rFonts w:cs="Times New Roman"/>
          <w:szCs w:val="28"/>
        </w:rPr>
        <w:t>, пресечению, раскрытию и расследованию коррупционных правонарушений (борьба с коррупцией);</w:t>
      </w:r>
    </w:p>
    <w:p w:rsidR="00094C59" w:rsidRPr="00382618" w:rsidRDefault="00094C59" w:rsidP="00094C59">
      <w:pPr>
        <w:spacing w:line="276" w:lineRule="auto"/>
        <w:jc w:val="both"/>
        <w:rPr>
          <w:rFonts w:cs="Times New Roman"/>
          <w:szCs w:val="28"/>
        </w:rPr>
      </w:pPr>
      <w:r w:rsidRPr="00382618">
        <w:rPr>
          <w:rFonts w:cs="Times New Roman"/>
          <w:szCs w:val="28"/>
        </w:rPr>
        <w:t xml:space="preserve">в) по минимизации и (или) </w:t>
      </w:r>
      <w:r w:rsidRPr="00382618">
        <w:rPr>
          <w:kern w:val="26"/>
        </w:rPr>
        <w:t>ликвидации</w:t>
      </w:r>
      <w:r w:rsidRPr="00382618">
        <w:rPr>
          <w:rFonts w:cs="Times New Roman"/>
          <w:szCs w:val="28"/>
        </w:rPr>
        <w:t xml:space="preserve"> последствий коррупционных правонарушений.</w:t>
      </w:r>
    </w:p>
    <w:p w:rsidR="00094C59" w:rsidRPr="00382618" w:rsidRDefault="00094C59" w:rsidP="00094C59">
      <w:pPr>
        <w:autoSpaceDE w:val="0"/>
        <w:autoSpaceDN w:val="0"/>
        <w:adjustRightInd w:val="0"/>
        <w:jc w:val="both"/>
        <w:rPr>
          <w:rFonts w:eastAsiaTheme="minorHAnsi" w:cs="Times New Roman"/>
          <w:szCs w:val="28"/>
        </w:rPr>
      </w:pPr>
      <w:r w:rsidRPr="00382618">
        <w:rPr>
          <w:rFonts w:eastAsiaTheme="minorHAnsi" w:cs="Times New Roman"/>
          <w:b/>
          <w:szCs w:val="28"/>
        </w:rPr>
        <w:t>работник</w:t>
      </w:r>
      <w:r w:rsidRPr="00382618">
        <w:rPr>
          <w:rFonts w:eastAsiaTheme="minorHAnsi" w:cs="Times New Roman"/>
          <w:szCs w:val="28"/>
        </w:rPr>
        <w:t xml:space="preserve"> - физическое лицо, вступившее в трудовые отношения с организацией;</w:t>
      </w:r>
    </w:p>
    <w:p w:rsidR="00094C59" w:rsidRPr="00382618" w:rsidRDefault="00094C59" w:rsidP="00094C59">
      <w:pPr>
        <w:spacing w:line="276" w:lineRule="auto"/>
        <w:jc w:val="both"/>
        <w:rPr>
          <w:rFonts w:cs="Times New Roman"/>
          <w:szCs w:val="28"/>
        </w:rPr>
      </w:pPr>
      <w:r w:rsidRPr="00382618">
        <w:rPr>
          <w:rFonts w:cs="Times New Roman"/>
          <w:b/>
          <w:szCs w:val="28"/>
        </w:rPr>
        <w:t>руководитель организации</w:t>
      </w:r>
      <w:r w:rsidRPr="00382618">
        <w:rPr>
          <w:rFonts w:cs="Times New Roman"/>
          <w:szCs w:val="28"/>
        </w:rPr>
        <w:t xml:space="preserve"> – </w:t>
      </w:r>
      <w:r w:rsidR="00205F7C" w:rsidRPr="00382618">
        <w:rPr>
          <w:rFonts w:cs="Times New Roman"/>
          <w:szCs w:val="28"/>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w:t>
      </w:r>
      <w:r w:rsidR="00205F7C" w:rsidRPr="00382618">
        <w:rPr>
          <w:rFonts w:cs="Times New Roman"/>
          <w:szCs w:val="28"/>
        </w:rPr>
        <w:lastRenderedPageBreak/>
        <w:t xml:space="preserve">нормативными актами осуществляет руководство организацией, в том числе выполняет функции ее </w:t>
      </w:r>
      <w:proofErr w:type="gramStart"/>
      <w:r w:rsidR="00205F7C" w:rsidRPr="00382618">
        <w:rPr>
          <w:rFonts w:cs="Times New Roman"/>
          <w:szCs w:val="28"/>
        </w:rPr>
        <w:t>единоличного исполнительного</w:t>
      </w:r>
      <w:proofErr w:type="gramEnd"/>
      <w:r w:rsidR="00205F7C" w:rsidRPr="00382618">
        <w:rPr>
          <w:rFonts w:cs="Times New Roman"/>
          <w:szCs w:val="28"/>
        </w:rPr>
        <w:t xml:space="preserve"> органа</w:t>
      </w:r>
      <w:r w:rsidR="002733C7" w:rsidRPr="00382618">
        <w:rPr>
          <w:rFonts w:cs="Times New Roman"/>
          <w:szCs w:val="28"/>
        </w:rPr>
        <w:t>;</w:t>
      </w:r>
    </w:p>
    <w:p w:rsidR="002733C7" w:rsidRPr="00382618" w:rsidRDefault="002733C7" w:rsidP="00094C59">
      <w:pPr>
        <w:spacing w:line="276" w:lineRule="auto"/>
        <w:jc w:val="both"/>
        <w:rPr>
          <w:rFonts w:cs="Times New Roman"/>
          <w:b/>
          <w:szCs w:val="28"/>
        </w:rPr>
      </w:pPr>
      <w:proofErr w:type="gramStart"/>
      <w:r w:rsidRPr="00382618">
        <w:rPr>
          <w:rFonts w:cs="Times New Roman"/>
          <w:b/>
          <w:szCs w:val="28"/>
        </w:rPr>
        <w:t>Указ Губернатора области</w:t>
      </w:r>
      <w:r w:rsidRPr="00382618">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roofErr w:type="gramEnd"/>
    </w:p>
    <w:p w:rsidR="005C1F41" w:rsidRPr="00382618" w:rsidRDefault="005C1F41" w:rsidP="00AB287B">
      <w:pPr>
        <w:pStyle w:val="a0"/>
        <w:keepNext/>
        <w:keepLines/>
        <w:numPr>
          <w:ilvl w:val="0"/>
          <w:numId w:val="5"/>
        </w:numPr>
        <w:spacing w:before="360" w:after="120"/>
        <w:ind w:left="0" w:firstLine="0"/>
        <w:jc w:val="center"/>
        <w:outlineLvl w:val="1"/>
        <w:rPr>
          <w:b/>
        </w:rPr>
      </w:pPr>
      <w:bookmarkStart w:id="8" w:name="_Toc424284811"/>
      <w:proofErr w:type="gramStart"/>
      <w:r w:rsidRPr="00382618">
        <w:rPr>
          <w:b/>
        </w:rPr>
        <w:t>Основные принципы</w:t>
      </w:r>
      <w:proofErr w:type="gramEnd"/>
      <w:r w:rsidRPr="00382618">
        <w:rPr>
          <w:b/>
        </w:rPr>
        <w:t xml:space="preserve"> </w:t>
      </w:r>
      <w:r w:rsidR="00286A13" w:rsidRPr="00382618">
        <w:rPr>
          <w:b/>
        </w:rPr>
        <w:t xml:space="preserve">работы </w:t>
      </w:r>
      <w:r w:rsidR="005D7D24" w:rsidRPr="00382618">
        <w:rPr>
          <w:b/>
        </w:rPr>
        <w:br/>
      </w:r>
      <w:r w:rsidR="00286A13" w:rsidRPr="00382618">
        <w:rPr>
          <w:b/>
        </w:rPr>
        <w:t xml:space="preserve">по </w:t>
      </w:r>
      <w:r w:rsidR="005D7D24" w:rsidRPr="00382618">
        <w:rPr>
          <w:b/>
        </w:rPr>
        <w:t>предупреждени</w:t>
      </w:r>
      <w:r w:rsidR="00286A13" w:rsidRPr="00382618">
        <w:rPr>
          <w:b/>
        </w:rPr>
        <w:t>ю</w:t>
      </w:r>
      <w:r w:rsidRPr="00382618">
        <w:rPr>
          <w:b/>
        </w:rPr>
        <w:t xml:space="preserve"> коррупции в </w:t>
      </w:r>
      <w:r w:rsidR="005D7D24" w:rsidRPr="00382618">
        <w:rPr>
          <w:b/>
        </w:rPr>
        <w:t>организации</w:t>
      </w:r>
      <w:bookmarkEnd w:id="8"/>
    </w:p>
    <w:p w:rsidR="005C1F41" w:rsidRPr="00382618" w:rsidRDefault="005C1F41" w:rsidP="00E21CD8">
      <w:pPr>
        <w:pStyle w:val="a0"/>
        <w:numPr>
          <w:ilvl w:val="1"/>
          <w:numId w:val="5"/>
        </w:numPr>
        <w:ind w:left="0" w:firstLine="709"/>
      </w:pPr>
      <w:r w:rsidRPr="00382618">
        <w:t xml:space="preserve">Антикоррупционная политика </w:t>
      </w:r>
      <w:r w:rsidR="0018340F" w:rsidRPr="00382618">
        <w:t>организации</w:t>
      </w:r>
      <w:r w:rsidRPr="00382618">
        <w:t xml:space="preserve"> основывается на следующих </w:t>
      </w:r>
      <w:proofErr w:type="gramStart"/>
      <w:r w:rsidR="0036066A" w:rsidRPr="00382618">
        <w:t>основных</w:t>
      </w:r>
      <w:r w:rsidRPr="00382618">
        <w:t xml:space="preserve"> принципах</w:t>
      </w:r>
      <w:proofErr w:type="gramEnd"/>
      <w:r w:rsidRPr="00382618">
        <w:t xml:space="preserve">: </w:t>
      </w:r>
    </w:p>
    <w:p w:rsidR="005C1F41" w:rsidRPr="00382618" w:rsidRDefault="005C1F41" w:rsidP="00E21CD8">
      <w:pPr>
        <w:pStyle w:val="a0"/>
        <w:numPr>
          <w:ilvl w:val="2"/>
          <w:numId w:val="5"/>
        </w:numPr>
        <w:ind w:left="0" w:firstLine="709"/>
      </w:pPr>
      <w:r w:rsidRPr="00382618">
        <w:t xml:space="preserve">Принцип соответствия </w:t>
      </w:r>
      <w:r w:rsidR="00E1370E" w:rsidRPr="00382618">
        <w:t xml:space="preserve">Антикоррупционной политики </w:t>
      </w:r>
      <w:r w:rsidR="0018340F" w:rsidRPr="00382618">
        <w:t>организации</w:t>
      </w:r>
      <w:r w:rsidRPr="00382618">
        <w:t xml:space="preserve"> действующему законодательству и общепринятым нормам</w:t>
      </w:r>
      <w:r w:rsidR="0018340F" w:rsidRPr="00382618">
        <w:t xml:space="preserve"> права</w:t>
      </w:r>
      <w:r w:rsidRPr="00382618">
        <w:t>.</w:t>
      </w:r>
    </w:p>
    <w:p w:rsidR="005C1F41" w:rsidRPr="00382618" w:rsidRDefault="005C1F41" w:rsidP="0018340F">
      <w:pPr>
        <w:spacing w:line="276" w:lineRule="auto"/>
        <w:jc w:val="both"/>
        <w:rPr>
          <w:kern w:val="26"/>
        </w:rPr>
      </w:pPr>
      <w:r w:rsidRPr="00382618">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sidRPr="00382618">
        <w:rPr>
          <w:kern w:val="26"/>
        </w:rPr>
        <w:t>ей</w:t>
      </w:r>
      <w:r w:rsidRPr="00382618">
        <w:rPr>
          <w:kern w:val="26"/>
        </w:rPr>
        <w:t xml:space="preserve"> международным договорам, законодательству </w:t>
      </w:r>
      <w:r w:rsidR="0018340F" w:rsidRPr="00382618">
        <w:rPr>
          <w:kern w:val="26"/>
        </w:rPr>
        <w:t xml:space="preserve">о противодействии коррупции </w:t>
      </w:r>
      <w:r w:rsidRPr="00382618">
        <w:rPr>
          <w:kern w:val="26"/>
        </w:rPr>
        <w:t xml:space="preserve">и иным нормативным правовым актам, применимым к </w:t>
      </w:r>
      <w:r w:rsidR="0018340F" w:rsidRPr="00382618">
        <w:rPr>
          <w:kern w:val="26"/>
        </w:rPr>
        <w:t>организации</w:t>
      </w:r>
      <w:r w:rsidRPr="00382618">
        <w:rPr>
          <w:kern w:val="26"/>
        </w:rPr>
        <w:t xml:space="preserve">. </w:t>
      </w:r>
    </w:p>
    <w:p w:rsidR="005C1F41" w:rsidRPr="00382618" w:rsidRDefault="005C1F41" w:rsidP="00E21CD8">
      <w:pPr>
        <w:pStyle w:val="a0"/>
        <w:numPr>
          <w:ilvl w:val="2"/>
          <w:numId w:val="5"/>
        </w:numPr>
        <w:ind w:left="0" w:firstLine="709"/>
      </w:pPr>
      <w:r w:rsidRPr="00382618">
        <w:t>Принцип личного примера руководства.</w:t>
      </w:r>
    </w:p>
    <w:p w:rsidR="005C1F41" w:rsidRPr="00382618" w:rsidRDefault="005C1F41" w:rsidP="0018340F">
      <w:pPr>
        <w:spacing w:line="276" w:lineRule="auto"/>
        <w:jc w:val="both"/>
        <w:rPr>
          <w:kern w:val="26"/>
        </w:rPr>
      </w:pPr>
      <w:r w:rsidRPr="00382618">
        <w:rPr>
          <w:kern w:val="26"/>
        </w:rPr>
        <w:t xml:space="preserve">Ключевая роль руководства </w:t>
      </w:r>
      <w:r w:rsidR="0018340F" w:rsidRPr="00382618">
        <w:rPr>
          <w:kern w:val="26"/>
        </w:rPr>
        <w:t>организации</w:t>
      </w:r>
      <w:r w:rsidRPr="00382618">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382618" w:rsidRDefault="005C1F41" w:rsidP="00E21CD8">
      <w:pPr>
        <w:pStyle w:val="a0"/>
        <w:numPr>
          <w:ilvl w:val="2"/>
          <w:numId w:val="5"/>
        </w:numPr>
        <w:ind w:left="0" w:firstLine="709"/>
      </w:pPr>
      <w:r w:rsidRPr="00382618">
        <w:t>Принцип вовлеченности работников.</w:t>
      </w:r>
    </w:p>
    <w:p w:rsidR="005C1F41" w:rsidRPr="00382618" w:rsidRDefault="005C1F41" w:rsidP="0018340F">
      <w:pPr>
        <w:spacing w:line="276" w:lineRule="auto"/>
        <w:jc w:val="both"/>
        <w:rPr>
          <w:kern w:val="26"/>
        </w:rPr>
      </w:pPr>
      <w:r w:rsidRPr="00382618">
        <w:rPr>
          <w:kern w:val="26"/>
        </w:rPr>
        <w:t xml:space="preserve">Информированность работников </w:t>
      </w:r>
      <w:r w:rsidR="0018340F" w:rsidRPr="00382618">
        <w:rPr>
          <w:kern w:val="26"/>
        </w:rPr>
        <w:t>организации</w:t>
      </w:r>
      <w:r w:rsidRPr="00382618">
        <w:rPr>
          <w:kern w:val="26"/>
        </w:rPr>
        <w:t xml:space="preserve"> о положениях законодательства </w:t>
      </w:r>
      <w:r w:rsidR="0018340F" w:rsidRPr="00382618">
        <w:rPr>
          <w:kern w:val="26"/>
        </w:rPr>
        <w:t xml:space="preserve">о противодействии коррупции </w:t>
      </w:r>
      <w:r w:rsidRPr="00382618">
        <w:rPr>
          <w:kern w:val="26"/>
        </w:rPr>
        <w:t>и их активное участие в формировании и реализации антикоррупционных стандартов и процедур.</w:t>
      </w:r>
    </w:p>
    <w:p w:rsidR="005C1F41" w:rsidRPr="00382618" w:rsidRDefault="005C1F41" w:rsidP="00E21CD8">
      <w:pPr>
        <w:pStyle w:val="a0"/>
        <w:numPr>
          <w:ilvl w:val="2"/>
          <w:numId w:val="5"/>
        </w:numPr>
        <w:ind w:left="0" w:firstLine="709"/>
      </w:pPr>
      <w:r w:rsidRPr="00382618">
        <w:t xml:space="preserve">Принцип </w:t>
      </w:r>
      <w:proofErr w:type="gramStart"/>
      <w:r w:rsidRPr="00382618">
        <w:t>соразмерности антикоррупционных процедур риску коррупции</w:t>
      </w:r>
      <w:proofErr w:type="gramEnd"/>
      <w:r w:rsidRPr="00382618">
        <w:t>.</w:t>
      </w:r>
    </w:p>
    <w:p w:rsidR="005C1F41" w:rsidRPr="00382618" w:rsidRDefault="005C1F41" w:rsidP="0018340F">
      <w:pPr>
        <w:spacing w:line="276" w:lineRule="auto"/>
        <w:jc w:val="both"/>
        <w:rPr>
          <w:kern w:val="26"/>
        </w:rPr>
      </w:pPr>
      <w:proofErr w:type="gramStart"/>
      <w:r w:rsidRPr="00382618">
        <w:rPr>
          <w:kern w:val="26"/>
        </w:rPr>
        <w:t xml:space="preserve">Разработка и выполнение комплекса мероприятий, позволяющих снизить вероятность вовлечения </w:t>
      </w:r>
      <w:r w:rsidR="0018340F" w:rsidRPr="00382618">
        <w:rPr>
          <w:kern w:val="26"/>
        </w:rPr>
        <w:t>организации</w:t>
      </w:r>
      <w:r w:rsidRPr="00382618">
        <w:rPr>
          <w:kern w:val="26"/>
        </w:rPr>
        <w:t xml:space="preserve">, </w:t>
      </w:r>
      <w:r w:rsidR="0018340F" w:rsidRPr="00382618">
        <w:rPr>
          <w:kern w:val="26"/>
        </w:rPr>
        <w:t>ее</w:t>
      </w:r>
      <w:r w:rsidRPr="00382618">
        <w:rPr>
          <w:kern w:val="26"/>
        </w:rPr>
        <w:t xml:space="preserve"> руководител</w:t>
      </w:r>
      <w:r w:rsidR="0018340F" w:rsidRPr="00382618">
        <w:rPr>
          <w:kern w:val="26"/>
        </w:rPr>
        <w:t>я</w:t>
      </w:r>
      <w:r w:rsidRPr="00382618">
        <w:rPr>
          <w:kern w:val="26"/>
        </w:rPr>
        <w:t xml:space="preserve"> и </w:t>
      </w:r>
      <w:r w:rsidR="0018340F" w:rsidRPr="00382618">
        <w:rPr>
          <w:kern w:val="26"/>
        </w:rPr>
        <w:t>работников</w:t>
      </w:r>
      <w:r w:rsidRPr="00382618">
        <w:rPr>
          <w:kern w:val="26"/>
        </w:rPr>
        <w:t xml:space="preserve"> в коррупционную деятельность, осуществляется с учетом существующих в деятельности </w:t>
      </w:r>
      <w:r w:rsidR="0018340F" w:rsidRPr="00382618">
        <w:rPr>
          <w:kern w:val="26"/>
        </w:rPr>
        <w:t>организации</w:t>
      </w:r>
      <w:r w:rsidRPr="00382618">
        <w:rPr>
          <w:kern w:val="26"/>
        </w:rPr>
        <w:t xml:space="preserve"> коррупционных рисков.</w:t>
      </w:r>
      <w:proofErr w:type="gramEnd"/>
    </w:p>
    <w:p w:rsidR="005C1F41" w:rsidRPr="00382618" w:rsidRDefault="005C1F41" w:rsidP="00E21CD8">
      <w:pPr>
        <w:pStyle w:val="a0"/>
        <w:numPr>
          <w:ilvl w:val="2"/>
          <w:numId w:val="5"/>
        </w:numPr>
        <w:ind w:left="0" w:firstLine="709"/>
      </w:pPr>
      <w:r w:rsidRPr="00382618">
        <w:t>Принцип эффективности антикоррупционных процедур.</w:t>
      </w:r>
    </w:p>
    <w:p w:rsidR="005C1F41" w:rsidRPr="00382618" w:rsidRDefault="00EC1FE9" w:rsidP="0018340F">
      <w:pPr>
        <w:spacing w:line="276" w:lineRule="auto"/>
        <w:jc w:val="both"/>
        <w:rPr>
          <w:kern w:val="26"/>
        </w:rPr>
      </w:pPr>
      <w:r w:rsidRPr="00382618">
        <w:rPr>
          <w:kern w:val="26"/>
        </w:rPr>
        <w:t xml:space="preserve">Осуществление </w:t>
      </w:r>
      <w:r w:rsidR="005C1F41" w:rsidRPr="00382618">
        <w:rPr>
          <w:kern w:val="26"/>
        </w:rPr>
        <w:t xml:space="preserve">в </w:t>
      </w:r>
      <w:r w:rsidR="0018340F" w:rsidRPr="00382618">
        <w:rPr>
          <w:kern w:val="26"/>
        </w:rPr>
        <w:t>организации</w:t>
      </w:r>
      <w:r w:rsidR="005C1F41" w:rsidRPr="00382618">
        <w:rPr>
          <w:kern w:val="26"/>
        </w:rPr>
        <w:t xml:space="preserve"> антикоррупционных мероприятий, которые имеют низкую стоимость, обеспечивают простоту реализации и </w:t>
      </w:r>
      <w:proofErr w:type="gramStart"/>
      <w:r w:rsidR="005C1F41" w:rsidRPr="00382618">
        <w:rPr>
          <w:kern w:val="26"/>
        </w:rPr>
        <w:t>приносят значимый результат</w:t>
      </w:r>
      <w:proofErr w:type="gramEnd"/>
      <w:r w:rsidR="005C1F41" w:rsidRPr="00382618">
        <w:rPr>
          <w:kern w:val="26"/>
        </w:rPr>
        <w:t>.</w:t>
      </w:r>
    </w:p>
    <w:p w:rsidR="005C1F41" w:rsidRPr="00382618" w:rsidRDefault="005C1F41" w:rsidP="00E21CD8">
      <w:pPr>
        <w:pStyle w:val="a0"/>
        <w:numPr>
          <w:ilvl w:val="2"/>
          <w:numId w:val="5"/>
        </w:numPr>
        <w:ind w:left="0" w:firstLine="709"/>
      </w:pPr>
      <w:r w:rsidRPr="00382618">
        <w:t>Принцип ответственности и неотвратимости наказания.</w:t>
      </w:r>
    </w:p>
    <w:p w:rsidR="005C1F41" w:rsidRPr="00382618" w:rsidRDefault="005C1F41" w:rsidP="0018340F">
      <w:pPr>
        <w:spacing w:line="276" w:lineRule="auto"/>
        <w:jc w:val="both"/>
        <w:rPr>
          <w:kern w:val="26"/>
        </w:rPr>
      </w:pPr>
      <w:proofErr w:type="gramStart"/>
      <w:r w:rsidRPr="00382618">
        <w:rPr>
          <w:kern w:val="26"/>
        </w:rPr>
        <w:t xml:space="preserve">Неотвратимость наказания для </w:t>
      </w:r>
      <w:r w:rsidR="00EC1FE9" w:rsidRPr="00382618">
        <w:rPr>
          <w:kern w:val="26"/>
        </w:rPr>
        <w:t xml:space="preserve">руководителя организации и </w:t>
      </w:r>
      <w:r w:rsidRPr="00382618">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w:t>
      </w:r>
      <w:r w:rsidRPr="00382618">
        <w:rPr>
          <w:kern w:val="26"/>
        </w:rPr>
        <w:lastRenderedPageBreak/>
        <w:t xml:space="preserve">исполнением трудовых обязанностей, а также персональная ответственность </w:t>
      </w:r>
      <w:r w:rsidR="00EC1FE9" w:rsidRPr="00382618">
        <w:rPr>
          <w:kern w:val="26"/>
        </w:rPr>
        <w:t xml:space="preserve">руководителя организации </w:t>
      </w:r>
      <w:r w:rsidRPr="00382618">
        <w:rPr>
          <w:kern w:val="26"/>
        </w:rPr>
        <w:t xml:space="preserve">за реализацию </w:t>
      </w:r>
      <w:r w:rsidR="00EC1FE9" w:rsidRPr="00382618">
        <w:rPr>
          <w:kern w:val="26"/>
        </w:rPr>
        <w:t>Антикоррупционной п</w:t>
      </w:r>
      <w:r w:rsidRPr="00382618">
        <w:rPr>
          <w:kern w:val="26"/>
        </w:rPr>
        <w:t xml:space="preserve">олитики. </w:t>
      </w:r>
      <w:proofErr w:type="gramEnd"/>
    </w:p>
    <w:p w:rsidR="005C1F41" w:rsidRPr="00382618" w:rsidRDefault="005C1F41" w:rsidP="00E21CD8">
      <w:pPr>
        <w:pStyle w:val="a0"/>
        <w:numPr>
          <w:ilvl w:val="2"/>
          <w:numId w:val="5"/>
        </w:numPr>
        <w:ind w:left="0" w:firstLine="709"/>
      </w:pPr>
      <w:r w:rsidRPr="00382618">
        <w:t>Принцип открытости хозяйственной и иной</w:t>
      </w:r>
      <w:r w:rsidR="00286A13" w:rsidRPr="00382618">
        <w:t xml:space="preserve"> </w:t>
      </w:r>
      <w:r w:rsidRPr="00382618">
        <w:t>деятельности.</w:t>
      </w:r>
    </w:p>
    <w:p w:rsidR="005C1F41" w:rsidRPr="00382618" w:rsidRDefault="005C1F41" w:rsidP="0018340F">
      <w:pPr>
        <w:spacing w:line="276" w:lineRule="auto"/>
        <w:jc w:val="both"/>
        <w:rPr>
          <w:kern w:val="26"/>
        </w:rPr>
      </w:pPr>
      <w:r w:rsidRPr="00382618">
        <w:rPr>
          <w:kern w:val="26"/>
        </w:rPr>
        <w:t xml:space="preserve">Информирование контрагентов, партнеров и общественности о принятых в </w:t>
      </w:r>
      <w:r w:rsidR="0018340F" w:rsidRPr="00382618">
        <w:rPr>
          <w:kern w:val="26"/>
        </w:rPr>
        <w:t>организации</w:t>
      </w:r>
      <w:r w:rsidRPr="00382618">
        <w:rPr>
          <w:kern w:val="26"/>
        </w:rPr>
        <w:t xml:space="preserve"> антикоррупционных стандартах и процедурах.</w:t>
      </w:r>
    </w:p>
    <w:p w:rsidR="005C1F41" w:rsidRPr="00382618" w:rsidRDefault="005C1F41" w:rsidP="00E21CD8">
      <w:pPr>
        <w:pStyle w:val="a0"/>
        <w:numPr>
          <w:ilvl w:val="2"/>
          <w:numId w:val="5"/>
        </w:numPr>
        <w:ind w:left="0" w:firstLine="709"/>
      </w:pPr>
      <w:r w:rsidRPr="00382618">
        <w:t>Принцип постоянного контроля и регулярного мониторинга.</w:t>
      </w:r>
    </w:p>
    <w:p w:rsidR="005C1F41" w:rsidRPr="00382618" w:rsidRDefault="005C1F41" w:rsidP="0018340F">
      <w:pPr>
        <w:spacing w:line="276" w:lineRule="auto"/>
        <w:jc w:val="both"/>
        <w:rPr>
          <w:kern w:val="26"/>
        </w:rPr>
      </w:pPr>
      <w:r w:rsidRPr="00382618">
        <w:rPr>
          <w:kern w:val="26"/>
        </w:rPr>
        <w:t xml:space="preserve">Регулярное осуществление мониторинга эффективности внедренных антикоррупционных стандартов и процедур, а также </w:t>
      </w:r>
      <w:proofErr w:type="gramStart"/>
      <w:r w:rsidRPr="00382618">
        <w:rPr>
          <w:kern w:val="26"/>
        </w:rPr>
        <w:t>контроля за</w:t>
      </w:r>
      <w:proofErr w:type="gramEnd"/>
      <w:r w:rsidRPr="00382618">
        <w:rPr>
          <w:kern w:val="26"/>
        </w:rPr>
        <w:t xml:space="preserve"> их исполнением.</w:t>
      </w:r>
    </w:p>
    <w:p w:rsidR="005C1F41" w:rsidRPr="00382618" w:rsidRDefault="005C1F41" w:rsidP="00AB287B">
      <w:pPr>
        <w:pStyle w:val="a0"/>
        <w:keepNext/>
        <w:keepLines/>
        <w:numPr>
          <w:ilvl w:val="0"/>
          <w:numId w:val="5"/>
        </w:numPr>
        <w:spacing w:before="360" w:after="120"/>
        <w:ind w:left="0" w:firstLine="0"/>
        <w:jc w:val="center"/>
        <w:outlineLvl w:val="1"/>
        <w:rPr>
          <w:b/>
        </w:rPr>
      </w:pPr>
      <w:bookmarkStart w:id="9" w:name="_Toc424284812"/>
      <w:bookmarkStart w:id="10" w:name="sub_4"/>
      <w:r w:rsidRPr="00382618">
        <w:rPr>
          <w:b/>
        </w:rPr>
        <w:t xml:space="preserve">Область применения </w:t>
      </w:r>
      <w:r w:rsidR="00E1370E" w:rsidRPr="00382618">
        <w:rPr>
          <w:b/>
        </w:rPr>
        <w:t>Антикоррупционной политики</w:t>
      </w:r>
      <w:r w:rsidR="0018340F" w:rsidRPr="00382618">
        <w:rPr>
          <w:b/>
        </w:rPr>
        <w:br/>
      </w:r>
      <w:r w:rsidRPr="00382618">
        <w:rPr>
          <w:b/>
        </w:rPr>
        <w:t>и круг лиц, попадающих под ее действие</w:t>
      </w:r>
      <w:bookmarkEnd w:id="9"/>
    </w:p>
    <w:bookmarkEnd w:id="10"/>
    <w:p w:rsidR="005C1F41" w:rsidRPr="00382618" w:rsidRDefault="005C1F41" w:rsidP="00E21CD8">
      <w:pPr>
        <w:pStyle w:val="a0"/>
        <w:numPr>
          <w:ilvl w:val="1"/>
          <w:numId w:val="5"/>
        </w:numPr>
        <w:ind w:left="0" w:firstLine="709"/>
      </w:pPr>
      <w:r w:rsidRPr="00382618">
        <w:t xml:space="preserve">Кругом лиц, попадающих под действие </w:t>
      </w:r>
      <w:r w:rsidR="00E1370E" w:rsidRPr="00382618">
        <w:t>Антикоррупционной политики</w:t>
      </w:r>
      <w:r w:rsidRPr="00382618">
        <w:t xml:space="preserve">, являются </w:t>
      </w:r>
      <w:r w:rsidR="0018340F" w:rsidRPr="00382618">
        <w:t xml:space="preserve">руководитель </w:t>
      </w:r>
      <w:r w:rsidR="00EC1FE9" w:rsidRPr="00382618">
        <w:t xml:space="preserve">организации </w:t>
      </w:r>
      <w:r w:rsidR="0018340F" w:rsidRPr="00382618">
        <w:t xml:space="preserve">и </w:t>
      </w:r>
      <w:r w:rsidRPr="00382618">
        <w:t>работники вне зависимости от занимаемой должности и выполняемых функций.</w:t>
      </w:r>
    </w:p>
    <w:p w:rsidR="005C1F41" w:rsidRPr="00382618" w:rsidRDefault="005C1F41" w:rsidP="00AB287B">
      <w:pPr>
        <w:pStyle w:val="a0"/>
        <w:keepNext/>
        <w:keepLines/>
        <w:numPr>
          <w:ilvl w:val="0"/>
          <w:numId w:val="5"/>
        </w:numPr>
        <w:spacing w:before="360" w:after="120"/>
        <w:ind w:left="0" w:firstLine="0"/>
        <w:jc w:val="center"/>
        <w:outlineLvl w:val="1"/>
        <w:rPr>
          <w:b/>
        </w:rPr>
      </w:pPr>
      <w:bookmarkStart w:id="11" w:name="_Toc424284813"/>
      <w:bookmarkStart w:id="12" w:name="sub_5"/>
      <w:r w:rsidRPr="00382618">
        <w:rPr>
          <w:b/>
        </w:rPr>
        <w:t xml:space="preserve">Должностные лица </w:t>
      </w:r>
      <w:r w:rsidR="0018340F" w:rsidRPr="00382618">
        <w:rPr>
          <w:b/>
        </w:rPr>
        <w:t>организации</w:t>
      </w:r>
      <w:r w:rsidRPr="00382618">
        <w:rPr>
          <w:b/>
        </w:rPr>
        <w:t xml:space="preserve">, </w:t>
      </w:r>
      <w:r w:rsidR="0018340F" w:rsidRPr="00382618">
        <w:rPr>
          <w:b/>
        </w:rPr>
        <w:br/>
      </w:r>
      <w:r w:rsidRPr="00382618">
        <w:rPr>
          <w:b/>
        </w:rPr>
        <w:t xml:space="preserve">ответственные за реализацию </w:t>
      </w:r>
      <w:r w:rsidR="00E1370E" w:rsidRPr="00382618">
        <w:rPr>
          <w:b/>
        </w:rPr>
        <w:t>Антикоррупционной политики</w:t>
      </w:r>
      <w:r w:rsidR="00EC1FE9" w:rsidRPr="00382618">
        <w:rPr>
          <w:b/>
        </w:rPr>
        <w:t>,</w:t>
      </w:r>
      <w:r w:rsidR="00EC1FE9" w:rsidRPr="00382618">
        <w:rPr>
          <w:b/>
        </w:rPr>
        <w:br/>
        <w:t xml:space="preserve">и </w:t>
      </w:r>
      <w:r w:rsidR="00F03709" w:rsidRPr="00382618">
        <w:rPr>
          <w:b/>
        </w:rPr>
        <w:t xml:space="preserve">формируемые </w:t>
      </w:r>
      <w:r w:rsidR="00EC1FE9" w:rsidRPr="00382618">
        <w:rPr>
          <w:b/>
        </w:rPr>
        <w:t>коллегиальные органы</w:t>
      </w:r>
      <w:r w:rsidR="00F03709" w:rsidRPr="00382618">
        <w:rPr>
          <w:b/>
        </w:rPr>
        <w:t xml:space="preserve"> организации</w:t>
      </w:r>
      <w:bookmarkEnd w:id="11"/>
    </w:p>
    <w:bookmarkEnd w:id="12"/>
    <w:p w:rsidR="005C1F41" w:rsidRPr="00382618" w:rsidRDefault="00E1370E" w:rsidP="00E21CD8">
      <w:pPr>
        <w:pStyle w:val="a0"/>
        <w:numPr>
          <w:ilvl w:val="1"/>
          <w:numId w:val="5"/>
        </w:numPr>
        <w:ind w:left="0" w:firstLine="709"/>
      </w:pPr>
      <w:r w:rsidRPr="00382618">
        <w:t xml:space="preserve">Руководитель организации </w:t>
      </w:r>
      <w:r w:rsidR="005C1F41" w:rsidRPr="00382618">
        <w:t xml:space="preserve">является ответственным за организацию всех мероприятий, направленных на </w:t>
      </w:r>
      <w:r w:rsidR="00882CD0" w:rsidRPr="00382618">
        <w:t xml:space="preserve">предупреждение </w:t>
      </w:r>
      <w:r w:rsidR="005C1F41" w:rsidRPr="00382618">
        <w:t xml:space="preserve">коррупции в </w:t>
      </w:r>
      <w:r w:rsidR="00882CD0" w:rsidRPr="00382618">
        <w:t>организации</w:t>
      </w:r>
      <w:r w:rsidR="005C1F41" w:rsidRPr="00382618">
        <w:t>.</w:t>
      </w:r>
    </w:p>
    <w:p w:rsidR="005C1F41" w:rsidRPr="00382618" w:rsidRDefault="00E1370E" w:rsidP="00E21CD8">
      <w:pPr>
        <w:pStyle w:val="a0"/>
        <w:numPr>
          <w:ilvl w:val="1"/>
          <w:numId w:val="5"/>
        </w:numPr>
        <w:ind w:left="0" w:firstLine="709"/>
      </w:pPr>
      <w:r w:rsidRPr="00382618">
        <w:t xml:space="preserve">Руководитель организации, </w:t>
      </w:r>
      <w:r w:rsidR="005C1F41" w:rsidRPr="00382618">
        <w:t xml:space="preserve">исходя из установленных задач, специфики деятельности, штатной численности, организационной структуры </w:t>
      </w:r>
      <w:r w:rsidR="00882CD0" w:rsidRPr="00382618">
        <w:t>организации</w:t>
      </w:r>
      <w:r w:rsidR="005C1F41" w:rsidRPr="00382618">
        <w:t xml:space="preserve"> назначает лицо или несколько лиц, </w:t>
      </w:r>
      <w:r w:rsidR="00EC1FE9" w:rsidRPr="00382618">
        <w:t>ответственных за реализацию Антикоррупционной политики</w:t>
      </w:r>
      <w:r w:rsidR="00286A13" w:rsidRPr="00382618">
        <w:t xml:space="preserve"> в пределах их полномочий</w:t>
      </w:r>
      <w:r w:rsidR="005C1F41" w:rsidRPr="00382618">
        <w:t>.</w:t>
      </w:r>
    </w:p>
    <w:p w:rsidR="005C1F41" w:rsidRPr="00382618" w:rsidRDefault="005C1F41" w:rsidP="00E21CD8">
      <w:pPr>
        <w:pStyle w:val="a0"/>
        <w:numPr>
          <w:ilvl w:val="1"/>
          <w:numId w:val="5"/>
        </w:numPr>
        <w:ind w:left="0" w:firstLine="709"/>
      </w:pPr>
      <w:r w:rsidRPr="00382618">
        <w:t>Основные обязанности лиц</w:t>
      </w:r>
      <w:r w:rsidR="00286A13" w:rsidRPr="00382618">
        <w:t>а (лиц)</w:t>
      </w:r>
      <w:r w:rsidRPr="00382618">
        <w:t xml:space="preserve">, ответственных за реализацию </w:t>
      </w:r>
      <w:r w:rsidR="00E1370E" w:rsidRPr="00382618">
        <w:t>Антикоррупционной политики</w:t>
      </w:r>
      <w:r w:rsidRPr="00382618">
        <w:t>:</w:t>
      </w:r>
    </w:p>
    <w:p w:rsidR="005C1F41" w:rsidRPr="00382618" w:rsidRDefault="00882CD0" w:rsidP="00882CD0">
      <w:pPr>
        <w:spacing w:line="276" w:lineRule="auto"/>
        <w:jc w:val="both"/>
        <w:rPr>
          <w:kern w:val="26"/>
        </w:rPr>
      </w:pPr>
      <w:r w:rsidRPr="00382618">
        <w:rPr>
          <w:kern w:val="26"/>
        </w:rPr>
        <w:t>– </w:t>
      </w:r>
      <w:r w:rsidR="005C1F41" w:rsidRPr="00382618">
        <w:rPr>
          <w:kern w:val="26"/>
        </w:rPr>
        <w:t xml:space="preserve">подготовка рекомендаций для принятия решений по вопросам </w:t>
      </w:r>
      <w:r w:rsidRPr="00382618">
        <w:rPr>
          <w:kern w:val="26"/>
        </w:rPr>
        <w:t>предупреждения</w:t>
      </w:r>
      <w:r w:rsidR="005C1F41" w:rsidRPr="00382618">
        <w:rPr>
          <w:kern w:val="26"/>
        </w:rPr>
        <w:t xml:space="preserve"> коррупции в </w:t>
      </w:r>
      <w:r w:rsidRPr="00382618">
        <w:rPr>
          <w:kern w:val="26"/>
        </w:rPr>
        <w:t>организации</w:t>
      </w:r>
      <w:r w:rsidR="005C1F41" w:rsidRPr="00382618">
        <w:rPr>
          <w:kern w:val="26"/>
        </w:rPr>
        <w:t>;</w:t>
      </w:r>
    </w:p>
    <w:p w:rsidR="005C1F41" w:rsidRPr="00382618" w:rsidRDefault="00882CD0" w:rsidP="00882CD0">
      <w:pPr>
        <w:spacing w:line="276" w:lineRule="auto"/>
        <w:jc w:val="both"/>
        <w:rPr>
          <w:kern w:val="26"/>
        </w:rPr>
      </w:pPr>
      <w:r w:rsidRPr="00382618">
        <w:rPr>
          <w:kern w:val="26"/>
        </w:rPr>
        <w:t>– </w:t>
      </w:r>
      <w:r w:rsidR="005C1F41" w:rsidRPr="00382618">
        <w:rPr>
          <w:kern w:val="26"/>
        </w:rPr>
        <w:t xml:space="preserve">подготовка предложений, направленных на устранение причин и условий, порождающих риск возникновения коррупции в </w:t>
      </w:r>
      <w:r w:rsidRPr="00382618">
        <w:rPr>
          <w:kern w:val="26"/>
        </w:rPr>
        <w:t>организации</w:t>
      </w:r>
      <w:r w:rsidR="005C1F41" w:rsidRPr="00382618">
        <w:rPr>
          <w:kern w:val="26"/>
        </w:rPr>
        <w:t>;</w:t>
      </w:r>
    </w:p>
    <w:p w:rsidR="005C1F41" w:rsidRPr="00382618" w:rsidRDefault="00882CD0" w:rsidP="00882CD0">
      <w:pPr>
        <w:spacing w:line="276" w:lineRule="auto"/>
        <w:jc w:val="both"/>
        <w:rPr>
          <w:kern w:val="26"/>
        </w:rPr>
      </w:pPr>
      <w:r w:rsidRPr="00382618">
        <w:rPr>
          <w:kern w:val="26"/>
        </w:rPr>
        <w:t>– </w:t>
      </w:r>
      <w:r w:rsidR="005C1F41" w:rsidRPr="00382618">
        <w:rPr>
          <w:kern w:val="26"/>
        </w:rPr>
        <w:t>разработка и представление на утверждение</w:t>
      </w:r>
      <w:r w:rsidR="00E1370E" w:rsidRPr="00382618">
        <w:rPr>
          <w:kern w:val="26"/>
        </w:rPr>
        <w:t xml:space="preserve"> руководителю организации</w:t>
      </w:r>
      <w:r w:rsidR="005C1F41" w:rsidRPr="00382618">
        <w:rPr>
          <w:kern w:val="26"/>
        </w:rPr>
        <w:t xml:space="preserve"> проектов локальных нормативных актов, направленных на реализацию мер по предупреждению коррупции;</w:t>
      </w:r>
    </w:p>
    <w:p w:rsidR="005C1F41" w:rsidRPr="00382618" w:rsidRDefault="00882CD0" w:rsidP="00882CD0">
      <w:pPr>
        <w:spacing w:line="276" w:lineRule="auto"/>
        <w:jc w:val="both"/>
        <w:rPr>
          <w:kern w:val="26"/>
        </w:rPr>
      </w:pPr>
      <w:r w:rsidRPr="00382618">
        <w:rPr>
          <w:kern w:val="26"/>
        </w:rPr>
        <w:t>– </w:t>
      </w:r>
      <w:r w:rsidR="005C1F41" w:rsidRPr="00382618">
        <w:rPr>
          <w:kern w:val="26"/>
        </w:rPr>
        <w:t>проведение контрольных мероприятий, направленных на выявление коррупционных правонарушений</w:t>
      </w:r>
      <w:r w:rsidR="00286A13" w:rsidRPr="00382618">
        <w:rPr>
          <w:kern w:val="26"/>
        </w:rPr>
        <w:t>, совершенных</w:t>
      </w:r>
      <w:r w:rsidR="005C1F41" w:rsidRPr="00382618">
        <w:rPr>
          <w:kern w:val="26"/>
        </w:rPr>
        <w:t xml:space="preserve"> работниками;</w:t>
      </w:r>
    </w:p>
    <w:p w:rsidR="005C1F41" w:rsidRPr="00382618" w:rsidRDefault="00882CD0" w:rsidP="00882CD0">
      <w:pPr>
        <w:spacing w:line="276" w:lineRule="auto"/>
        <w:jc w:val="both"/>
        <w:rPr>
          <w:kern w:val="26"/>
        </w:rPr>
      </w:pPr>
      <w:r w:rsidRPr="00382618">
        <w:rPr>
          <w:kern w:val="26"/>
        </w:rPr>
        <w:t>– </w:t>
      </w:r>
      <w:r w:rsidR="005C1F41" w:rsidRPr="00382618">
        <w:rPr>
          <w:kern w:val="26"/>
        </w:rPr>
        <w:t>организация проведения оценки коррупционных рисков;</w:t>
      </w:r>
    </w:p>
    <w:p w:rsidR="005C1F41" w:rsidRPr="00382618" w:rsidRDefault="00882CD0" w:rsidP="00882CD0">
      <w:pPr>
        <w:spacing w:line="276" w:lineRule="auto"/>
        <w:jc w:val="both"/>
        <w:rPr>
          <w:kern w:val="26"/>
        </w:rPr>
      </w:pPr>
      <w:proofErr w:type="gramStart"/>
      <w:r w:rsidRPr="00382618">
        <w:rPr>
          <w:kern w:val="26"/>
        </w:rPr>
        <w:lastRenderedPageBreak/>
        <w:t>– </w:t>
      </w:r>
      <w:r w:rsidR="005C1F41" w:rsidRPr="00382618">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roofErr w:type="gramEnd"/>
    </w:p>
    <w:p w:rsidR="00084656" w:rsidRPr="00382618" w:rsidRDefault="00882CD0" w:rsidP="006343E0">
      <w:pPr>
        <w:spacing w:line="276" w:lineRule="auto"/>
        <w:jc w:val="both"/>
        <w:rPr>
          <w:kern w:val="26"/>
        </w:rPr>
      </w:pPr>
      <w:r w:rsidRPr="00382618">
        <w:rPr>
          <w:kern w:val="26"/>
        </w:rPr>
        <w:t>– </w:t>
      </w:r>
      <w:r w:rsidR="005C1F41" w:rsidRPr="00382618">
        <w:rPr>
          <w:kern w:val="26"/>
        </w:rPr>
        <w:t>организация работы по заполнению и рассмотрению деклараций о конфликте интересов;</w:t>
      </w:r>
    </w:p>
    <w:p w:rsidR="005C1F41" w:rsidRPr="00382618" w:rsidRDefault="00882CD0" w:rsidP="00882CD0">
      <w:pPr>
        <w:spacing w:line="276" w:lineRule="auto"/>
        <w:jc w:val="both"/>
        <w:rPr>
          <w:kern w:val="26"/>
        </w:rPr>
      </w:pPr>
      <w:r w:rsidRPr="00382618">
        <w:rPr>
          <w:kern w:val="26"/>
        </w:rPr>
        <w:t>– </w:t>
      </w:r>
      <w:r w:rsidR="005C1F41" w:rsidRPr="00382618">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382618" w:rsidRDefault="00882CD0" w:rsidP="00882CD0">
      <w:pPr>
        <w:spacing w:line="276" w:lineRule="auto"/>
        <w:jc w:val="both"/>
        <w:rPr>
          <w:kern w:val="26"/>
        </w:rPr>
      </w:pPr>
      <w:r w:rsidRPr="00382618">
        <w:rPr>
          <w:kern w:val="26"/>
        </w:rPr>
        <w:t>– </w:t>
      </w:r>
      <w:r w:rsidR="005C1F41" w:rsidRPr="00382618">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382618">
        <w:rPr>
          <w:kern w:val="26"/>
        </w:rPr>
        <w:t xml:space="preserve">правонарушений и </w:t>
      </w:r>
      <w:r w:rsidR="005C1F41" w:rsidRPr="00382618">
        <w:rPr>
          <w:kern w:val="26"/>
        </w:rPr>
        <w:t>преступлений, включая оперативно-розыскные мероприятия;</w:t>
      </w:r>
    </w:p>
    <w:p w:rsidR="005C1F41" w:rsidRPr="00382618" w:rsidRDefault="00882CD0" w:rsidP="00882CD0">
      <w:pPr>
        <w:spacing w:line="276" w:lineRule="auto"/>
        <w:jc w:val="both"/>
        <w:rPr>
          <w:kern w:val="26"/>
        </w:rPr>
      </w:pPr>
      <w:r w:rsidRPr="00382618">
        <w:rPr>
          <w:kern w:val="26"/>
        </w:rPr>
        <w:t>– </w:t>
      </w:r>
      <w:r w:rsidR="005C1F41" w:rsidRPr="00382618">
        <w:rPr>
          <w:kern w:val="26"/>
        </w:rPr>
        <w:t>организация мероприятий по вопросам профилактики и противодействия коррупции;</w:t>
      </w:r>
    </w:p>
    <w:p w:rsidR="00286A13" w:rsidRPr="00382618" w:rsidRDefault="00286A13" w:rsidP="00286A13">
      <w:pPr>
        <w:spacing w:line="276" w:lineRule="auto"/>
        <w:jc w:val="both"/>
        <w:rPr>
          <w:kern w:val="26"/>
        </w:rPr>
      </w:pPr>
      <w:r w:rsidRPr="00382618">
        <w:rPr>
          <w:kern w:val="26"/>
        </w:rPr>
        <w:t>– организация мероприятий по антикоррупционному просвещению работников;</w:t>
      </w:r>
    </w:p>
    <w:p w:rsidR="005C1F41" w:rsidRPr="00382618" w:rsidRDefault="00882CD0" w:rsidP="00882CD0">
      <w:pPr>
        <w:spacing w:line="276" w:lineRule="auto"/>
        <w:jc w:val="both"/>
        <w:rPr>
          <w:kern w:val="26"/>
        </w:rPr>
      </w:pPr>
      <w:r w:rsidRPr="00382618">
        <w:rPr>
          <w:kern w:val="26"/>
        </w:rPr>
        <w:t>– </w:t>
      </w:r>
      <w:r w:rsidR="005C1F41" w:rsidRPr="00382618">
        <w:rPr>
          <w:kern w:val="26"/>
        </w:rPr>
        <w:t>индивидуальное консультирование работников;</w:t>
      </w:r>
    </w:p>
    <w:p w:rsidR="005C1F41" w:rsidRPr="00382618" w:rsidRDefault="00882CD0" w:rsidP="00882CD0">
      <w:pPr>
        <w:spacing w:line="276" w:lineRule="auto"/>
        <w:jc w:val="both"/>
        <w:rPr>
          <w:kern w:val="26"/>
        </w:rPr>
      </w:pPr>
      <w:r w:rsidRPr="00382618">
        <w:rPr>
          <w:kern w:val="26"/>
        </w:rPr>
        <w:t>– </w:t>
      </w:r>
      <w:r w:rsidR="005C1F41" w:rsidRPr="00382618">
        <w:rPr>
          <w:kern w:val="26"/>
        </w:rPr>
        <w:t>участие в организации антикоррупционной пропаганды;</w:t>
      </w:r>
    </w:p>
    <w:p w:rsidR="005C1F41" w:rsidRPr="00382618" w:rsidRDefault="00882CD0" w:rsidP="00C03EDC">
      <w:pPr>
        <w:spacing w:line="276" w:lineRule="auto"/>
        <w:jc w:val="both"/>
        <w:rPr>
          <w:rFonts w:cs="Times New Roman"/>
          <w:szCs w:val="28"/>
        </w:rPr>
      </w:pPr>
      <w:r w:rsidRPr="00382618">
        <w:rPr>
          <w:kern w:val="26"/>
        </w:rPr>
        <w:t>– </w:t>
      </w:r>
      <w:r w:rsidR="005C1F41" w:rsidRPr="00382618">
        <w:rPr>
          <w:kern w:val="26"/>
        </w:rPr>
        <w:t xml:space="preserve">проведение оценки результатов работы </w:t>
      </w:r>
      <w:r w:rsidRPr="00382618">
        <w:rPr>
          <w:kern w:val="26"/>
        </w:rPr>
        <w:t xml:space="preserve">по предупреждению коррупции в организации </w:t>
      </w:r>
      <w:r w:rsidR="005C1F41" w:rsidRPr="00382618">
        <w:rPr>
          <w:kern w:val="26"/>
        </w:rPr>
        <w:t>и подготовка соответствующих отчетных материалов для</w:t>
      </w:r>
      <w:r w:rsidR="004E5CFB" w:rsidRPr="00382618">
        <w:rPr>
          <w:rFonts w:cs="Times New Roman"/>
          <w:szCs w:val="28"/>
        </w:rPr>
        <w:t xml:space="preserve"> руководителя организации</w:t>
      </w:r>
      <w:r w:rsidR="005C1F41" w:rsidRPr="00382618">
        <w:rPr>
          <w:kern w:val="26"/>
        </w:rPr>
        <w:t>.</w:t>
      </w:r>
    </w:p>
    <w:p w:rsidR="005C2EE9" w:rsidRPr="00382618" w:rsidRDefault="005C2EE9" w:rsidP="005C2EE9">
      <w:pPr>
        <w:pStyle w:val="a0"/>
        <w:numPr>
          <w:ilvl w:val="1"/>
          <w:numId w:val="5"/>
        </w:numPr>
        <w:ind w:left="0" w:firstLine="709"/>
      </w:pPr>
      <w:bookmarkStart w:id="13" w:name="sub_6"/>
      <w:proofErr w:type="gramStart"/>
      <w:r w:rsidRPr="00382618">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roofErr w:type="gramEnd"/>
    </w:p>
    <w:p w:rsidR="005C2EE9" w:rsidRPr="00382618" w:rsidRDefault="005C2EE9" w:rsidP="005C2EE9">
      <w:pPr>
        <w:pStyle w:val="a0"/>
        <w:numPr>
          <w:ilvl w:val="1"/>
          <w:numId w:val="5"/>
        </w:numPr>
        <w:ind w:left="0" w:firstLine="709"/>
      </w:pPr>
      <w:proofErr w:type="gramStart"/>
      <w:r w:rsidRPr="00382618">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2207AD" w:rsidRPr="00382618">
        <w:fldChar w:fldCharType="begin"/>
      </w:r>
      <w:r w:rsidR="002207AD" w:rsidRPr="00382618">
        <w:instrText xml:space="preserve"> REF _Ref422904024 \h  \* MERGEFORMAT </w:instrText>
      </w:r>
      <w:r w:rsidR="002207AD" w:rsidRPr="00382618">
        <w:fldChar w:fldCharType="separate"/>
      </w:r>
      <w:r w:rsidR="00071E34" w:rsidRPr="00071E34">
        <w:t>Приложение № 1</w:t>
      </w:r>
      <w:r w:rsidR="002207AD" w:rsidRPr="00382618">
        <w:fldChar w:fldCharType="end"/>
      </w:r>
      <w:r w:rsidRPr="00382618">
        <w:t xml:space="preserve"> к Антикоррупционной политике).</w:t>
      </w:r>
      <w:proofErr w:type="gramEnd"/>
    </w:p>
    <w:p w:rsidR="005C1F41" w:rsidRPr="00382618" w:rsidRDefault="005C1F41" w:rsidP="00AB287B">
      <w:pPr>
        <w:pStyle w:val="a0"/>
        <w:keepNext/>
        <w:keepLines/>
        <w:numPr>
          <w:ilvl w:val="0"/>
          <w:numId w:val="5"/>
        </w:numPr>
        <w:spacing w:before="360" w:after="120"/>
        <w:ind w:left="0" w:firstLine="0"/>
        <w:jc w:val="center"/>
        <w:outlineLvl w:val="1"/>
        <w:rPr>
          <w:b/>
        </w:rPr>
      </w:pPr>
      <w:bookmarkStart w:id="14" w:name="_Toc424284814"/>
      <w:r w:rsidRPr="00382618">
        <w:rPr>
          <w:b/>
        </w:rPr>
        <w:lastRenderedPageBreak/>
        <w:t>Обязанности работников,</w:t>
      </w:r>
      <w:r w:rsidR="00882CD0" w:rsidRPr="00382618">
        <w:rPr>
          <w:b/>
        </w:rPr>
        <w:br/>
      </w:r>
      <w:r w:rsidRPr="00382618">
        <w:rPr>
          <w:b/>
        </w:rPr>
        <w:t>связанные с предупреждением коррупции</w:t>
      </w:r>
      <w:bookmarkEnd w:id="14"/>
    </w:p>
    <w:bookmarkEnd w:id="13"/>
    <w:p w:rsidR="005C1F41" w:rsidRPr="00382618" w:rsidRDefault="00882CD0" w:rsidP="00E21CD8">
      <w:pPr>
        <w:pStyle w:val="a0"/>
        <w:numPr>
          <w:ilvl w:val="1"/>
          <w:numId w:val="5"/>
        </w:numPr>
        <w:ind w:left="0" w:firstLine="709"/>
      </w:pPr>
      <w:r w:rsidRPr="00382618">
        <w:t xml:space="preserve">Руководитель </w:t>
      </w:r>
      <w:r w:rsidR="0001697C" w:rsidRPr="00382618">
        <w:t xml:space="preserve">организации </w:t>
      </w:r>
      <w:r w:rsidRPr="00382618">
        <w:t>и ра</w:t>
      </w:r>
      <w:r w:rsidR="005C1F41" w:rsidRPr="00382618">
        <w:t xml:space="preserve">ботники вне зависимости от должности и стажа работы в </w:t>
      </w:r>
      <w:r w:rsidRPr="00382618">
        <w:t>организации</w:t>
      </w:r>
      <w:r w:rsidR="005C1F41" w:rsidRPr="00382618">
        <w:t xml:space="preserve"> в связи с исполнением своих </w:t>
      </w:r>
      <w:r w:rsidRPr="00382618">
        <w:t>трудовых</w:t>
      </w:r>
      <w:r w:rsidR="005C1F41" w:rsidRPr="00382618">
        <w:t xml:space="preserve"> обязанностей</w:t>
      </w:r>
      <w:r w:rsidR="00CE17F0" w:rsidRPr="00382618">
        <w:t>, возложенных на них трудовым договором</w:t>
      </w:r>
      <w:r w:rsidR="0001697C" w:rsidRPr="00382618">
        <w:t>,</w:t>
      </w:r>
      <w:r w:rsidR="00CE17F0" w:rsidRPr="00382618">
        <w:t xml:space="preserve"> </w:t>
      </w:r>
      <w:r w:rsidR="005C1F41" w:rsidRPr="00382618">
        <w:t>должны:</w:t>
      </w:r>
    </w:p>
    <w:p w:rsidR="005C1F41" w:rsidRPr="00382618" w:rsidRDefault="00CE17F0" w:rsidP="00CE17F0">
      <w:pPr>
        <w:spacing w:line="276" w:lineRule="auto"/>
        <w:jc w:val="both"/>
        <w:rPr>
          <w:kern w:val="26"/>
        </w:rPr>
      </w:pPr>
      <w:r w:rsidRPr="00382618">
        <w:rPr>
          <w:kern w:val="26"/>
        </w:rPr>
        <w:t>– </w:t>
      </w:r>
      <w:r w:rsidR="005C1F41" w:rsidRPr="00382618">
        <w:rPr>
          <w:kern w:val="26"/>
        </w:rPr>
        <w:t xml:space="preserve">руководствоваться положениями настоящей </w:t>
      </w:r>
      <w:r w:rsidR="00E1370E" w:rsidRPr="00382618">
        <w:rPr>
          <w:kern w:val="26"/>
        </w:rPr>
        <w:t>Антикоррупционн</w:t>
      </w:r>
      <w:r w:rsidR="00E1370E" w:rsidRPr="00382618">
        <w:t>ой</w:t>
      </w:r>
      <w:r w:rsidR="00E1370E" w:rsidRPr="00382618">
        <w:rPr>
          <w:kern w:val="26"/>
        </w:rPr>
        <w:t xml:space="preserve"> политик</w:t>
      </w:r>
      <w:r w:rsidR="00E1370E" w:rsidRPr="00382618">
        <w:t xml:space="preserve">и </w:t>
      </w:r>
      <w:r w:rsidR="005C1F41" w:rsidRPr="00382618">
        <w:rPr>
          <w:kern w:val="26"/>
        </w:rPr>
        <w:t>и неукоснительно соблюдать ее принципы и требования;</w:t>
      </w:r>
    </w:p>
    <w:p w:rsidR="005C1F41" w:rsidRPr="00382618" w:rsidRDefault="00CE17F0" w:rsidP="00CE17F0">
      <w:pPr>
        <w:spacing w:line="276" w:lineRule="auto"/>
        <w:jc w:val="both"/>
        <w:rPr>
          <w:kern w:val="26"/>
        </w:rPr>
      </w:pPr>
      <w:r w:rsidRPr="00382618">
        <w:rPr>
          <w:kern w:val="26"/>
        </w:rPr>
        <w:t>– </w:t>
      </w:r>
      <w:r w:rsidR="005C1F41" w:rsidRPr="00382618">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382618">
        <w:rPr>
          <w:kern w:val="26"/>
        </w:rPr>
        <w:t>организации</w:t>
      </w:r>
      <w:r w:rsidR="005C1F41" w:rsidRPr="00382618">
        <w:rPr>
          <w:kern w:val="26"/>
        </w:rPr>
        <w:t>;</w:t>
      </w:r>
    </w:p>
    <w:p w:rsidR="005C1F41" w:rsidRPr="00382618" w:rsidRDefault="00CE17F0" w:rsidP="00CE17F0">
      <w:pPr>
        <w:spacing w:line="276" w:lineRule="auto"/>
        <w:jc w:val="both"/>
        <w:rPr>
          <w:kern w:val="26"/>
        </w:rPr>
      </w:pPr>
      <w:r w:rsidRPr="00382618">
        <w:rPr>
          <w:kern w:val="26"/>
        </w:rPr>
        <w:t>– </w:t>
      </w:r>
      <w:r w:rsidR="005C1F41" w:rsidRPr="00382618">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382618">
        <w:rPr>
          <w:kern w:val="26"/>
        </w:rPr>
        <w:t>организации</w:t>
      </w:r>
      <w:r w:rsidR="005C1F41" w:rsidRPr="00382618">
        <w:rPr>
          <w:kern w:val="26"/>
        </w:rPr>
        <w:t>;</w:t>
      </w:r>
    </w:p>
    <w:p w:rsidR="005C1F41" w:rsidRPr="00382618" w:rsidRDefault="00CE17F0" w:rsidP="00CE17F0">
      <w:pPr>
        <w:spacing w:line="276" w:lineRule="auto"/>
        <w:jc w:val="both"/>
        <w:rPr>
          <w:kern w:val="26"/>
        </w:rPr>
      </w:pPr>
      <w:r w:rsidRPr="00382618">
        <w:rPr>
          <w:kern w:val="26"/>
        </w:rPr>
        <w:t>– </w:t>
      </w:r>
      <w:r w:rsidR="005C1F41" w:rsidRPr="00382618">
        <w:rPr>
          <w:kern w:val="26"/>
        </w:rPr>
        <w:t xml:space="preserve">незамедлительно информировать непосредственного </w:t>
      </w:r>
      <w:r w:rsidRPr="00382618">
        <w:rPr>
          <w:kern w:val="26"/>
        </w:rPr>
        <w:t xml:space="preserve">руководителя, </w:t>
      </w:r>
      <w:r w:rsidR="005C1F41" w:rsidRPr="00382618">
        <w:rPr>
          <w:kern w:val="26"/>
        </w:rPr>
        <w:t xml:space="preserve">лицо, ответственное за реализацию </w:t>
      </w:r>
      <w:r w:rsidR="00E1370E" w:rsidRPr="00382618">
        <w:rPr>
          <w:kern w:val="26"/>
        </w:rPr>
        <w:t>Антикоррупционн</w:t>
      </w:r>
      <w:r w:rsidR="00E1370E" w:rsidRPr="00382618">
        <w:t>ой</w:t>
      </w:r>
      <w:r w:rsidR="00E1370E" w:rsidRPr="00382618">
        <w:rPr>
          <w:kern w:val="26"/>
        </w:rPr>
        <w:t xml:space="preserve"> политик</w:t>
      </w:r>
      <w:r w:rsidR="00E1370E" w:rsidRPr="00382618">
        <w:t>и</w:t>
      </w:r>
      <w:r w:rsidRPr="00382618">
        <w:rPr>
          <w:kern w:val="26"/>
        </w:rPr>
        <w:t>,</w:t>
      </w:r>
      <w:r w:rsidR="005C1F41" w:rsidRPr="00382618">
        <w:rPr>
          <w:kern w:val="26"/>
        </w:rPr>
        <w:t xml:space="preserve"> и</w:t>
      </w:r>
      <w:r w:rsidR="0001697C" w:rsidRPr="00382618">
        <w:rPr>
          <w:kern w:val="26"/>
        </w:rPr>
        <w:t> (или)</w:t>
      </w:r>
      <w:r w:rsidR="005C1F41" w:rsidRPr="00382618">
        <w:rPr>
          <w:kern w:val="26"/>
        </w:rPr>
        <w:t xml:space="preserve"> руковод</w:t>
      </w:r>
      <w:r w:rsidR="0001697C" w:rsidRPr="00382618">
        <w:rPr>
          <w:kern w:val="26"/>
        </w:rPr>
        <w:t>ителя</w:t>
      </w:r>
      <w:r w:rsidR="005C1F41" w:rsidRPr="00382618">
        <w:rPr>
          <w:kern w:val="26"/>
        </w:rPr>
        <w:t xml:space="preserve"> </w:t>
      </w:r>
      <w:r w:rsidR="00882CD0" w:rsidRPr="00382618">
        <w:rPr>
          <w:kern w:val="26"/>
        </w:rPr>
        <w:t>организации</w:t>
      </w:r>
      <w:r w:rsidR="005C1F41" w:rsidRPr="00382618">
        <w:rPr>
          <w:kern w:val="26"/>
        </w:rPr>
        <w:t xml:space="preserve"> о случаях склонения работника к совершению коррупционных правонарушений;</w:t>
      </w:r>
    </w:p>
    <w:p w:rsidR="005C1F41" w:rsidRPr="00382618" w:rsidRDefault="00CE17F0" w:rsidP="00CE17F0">
      <w:pPr>
        <w:spacing w:line="276" w:lineRule="auto"/>
        <w:jc w:val="both"/>
        <w:rPr>
          <w:kern w:val="26"/>
        </w:rPr>
      </w:pPr>
      <w:r w:rsidRPr="00382618">
        <w:rPr>
          <w:kern w:val="26"/>
        </w:rPr>
        <w:t>– </w:t>
      </w:r>
      <w:r w:rsidR="0001697C" w:rsidRPr="00382618">
        <w:rPr>
          <w:kern w:val="26"/>
        </w:rPr>
        <w:t>незамедлительно информировать непосредственного руководителя, лицо, ответственное за реализацию Антикоррупционн</w:t>
      </w:r>
      <w:r w:rsidR="0001697C" w:rsidRPr="00382618">
        <w:t>ой</w:t>
      </w:r>
      <w:r w:rsidR="0001697C" w:rsidRPr="00382618">
        <w:rPr>
          <w:kern w:val="26"/>
        </w:rPr>
        <w:t xml:space="preserve"> политик</w:t>
      </w:r>
      <w:r w:rsidR="0001697C" w:rsidRPr="00382618">
        <w:t>и</w:t>
      </w:r>
      <w:r w:rsidR="0001697C" w:rsidRPr="00382618">
        <w:rPr>
          <w:kern w:val="26"/>
        </w:rPr>
        <w:t>, и (или) руководителя организации о</w:t>
      </w:r>
      <w:r w:rsidR="005C1F41" w:rsidRPr="00382618">
        <w:rPr>
          <w:kern w:val="26"/>
        </w:rPr>
        <w:t xml:space="preserve"> ставшей известной работнику информации о случаях совершения коррупционных правонарушений другими работниками;</w:t>
      </w:r>
    </w:p>
    <w:p w:rsidR="004E5CFB" w:rsidRPr="00382618" w:rsidRDefault="00CE17F0" w:rsidP="00C03EDC">
      <w:pPr>
        <w:spacing w:line="276" w:lineRule="auto"/>
        <w:jc w:val="both"/>
        <w:rPr>
          <w:kern w:val="26"/>
        </w:rPr>
      </w:pPr>
      <w:r w:rsidRPr="00382618">
        <w:rPr>
          <w:kern w:val="26"/>
        </w:rPr>
        <w:t>– </w:t>
      </w:r>
      <w:r w:rsidR="005C1F41" w:rsidRPr="00382618">
        <w:rPr>
          <w:kern w:val="26"/>
        </w:rPr>
        <w:t xml:space="preserve">сообщить непосредственному </w:t>
      </w:r>
      <w:r w:rsidRPr="00382618">
        <w:rPr>
          <w:kern w:val="26"/>
        </w:rPr>
        <w:t xml:space="preserve">руководителю </w:t>
      </w:r>
      <w:r w:rsidR="005C1F41" w:rsidRPr="00382618">
        <w:rPr>
          <w:kern w:val="26"/>
        </w:rPr>
        <w:t xml:space="preserve">или </w:t>
      </w:r>
      <w:r w:rsidR="0001697C" w:rsidRPr="00382618">
        <w:rPr>
          <w:kern w:val="26"/>
        </w:rPr>
        <w:t>лицу, ответственному за реализацию Антикоррупционн</w:t>
      </w:r>
      <w:r w:rsidR="0001697C" w:rsidRPr="00382618">
        <w:t>ой</w:t>
      </w:r>
      <w:r w:rsidR="0001697C" w:rsidRPr="00382618">
        <w:rPr>
          <w:kern w:val="26"/>
        </w:rPr>
        <w:t xml:space="preserve"> политик</w:t>
      </w:r>
      <w:r w:rsidR="0001697C" w:rsidRPr="00382618">
        <w:t>и</w:t>
      </w:r>
      <w:r w:rsidR="0001697C" w:rsidRPr="00382618">
        <w:rPr>
          <w:kern w:val="26"/>
        </w:rPr>
        <w:t xml:space="preserve">, </w:t>
      </w:r>
      <w:r w:rsidR="005C1F41" w:rsidRPr="00382618">
        <w:rPr>
          <w:kern w:val="26"/>
        </w:rPr>
        <w:t>о возможности возникновения либо возникшем конфликте интересов</w:t>
      </w:r>
      <w:r w:rsidRPr="00382618">
        <w:rPr>
          <w:kern w:val="26"/>
        </w:rPr>
        <w:t>, одной из сторон которого является работник</w:t>
      </w:r>
      <w:bookmarkStart w:id="15" w:name="sub_7"/>
      <w:r w:rsidR="004E5CFB" w:rsidRPr="00382618">
        <w:rPr>
          <w:kern w:val="26"/>
        </w:rPr>
        <w:t>.</w:t>
      </w:r>
    </w:p>
    <w:p w:rsidR="005C1F41" w:rsidRPr="00382618" w:rsidRDefault="0001697C" w:rsidP="00AB287B">
      <w:pPr>
        <w:pStyle w:val="a0"/>
        <w:keepNext/>
        <w:keepLines/>
        <w:numPr>
          <w:ilvl w:val="0"/>
          <w:numId w:val="5"/>
        </w:numPr>
        <w:spacing w:before="360" w:after="120"/>
        <w:ind w:left="0" w:firstLine="0"/>
        <w:jc w:val="center"/>
        <w:outlineLvl w:val="1"/>
        <w:rPr>
          <w:b/>
        </w:rPr>
      </w:pPr>
      <w:bookmarkStart w:id="16" w:name="_Toc424284815"/>
      <w:r w:rsidRPr="00382618">
        <w:rPr>
          <w:b/>
        </w:rPr>
        <w:t>М</w:t>
      </w:r>
      <w:r w:rsidR="005C1F41" w:rsidRPr="00382618">
        <w:rPr>
          <w:b/>
        </w:rPr>
        <w:t>ероприяти</w:t>
      </w:r>
      <w:r w:rsidRPr="00382618">
        <w:rPr>
          <w:b/>
        </w:rPr>
        <w:t>я</w:t>
      </w:r>
      <w:r w:rsidR="005C1F41" w:rsidRPr="00382618">
        <w:rPr>
          <w:b/>
        </w:rPr>
        <w:t xml:space="preserve"> </w:t>
      </w:r>
      <w:r w:rsidR="00FE358F" w:rsidRPr="00382618">
        <w:rPr>
          <w:b/>
        </w:rPr>
        <w:t>по предупреждению коррупции</w:t>
      </w:r>
      <w:bookmarkEnd w:id="16"/>
    </w:p>
    <w:p w:rsidR="00FE358F" w:rsidRPr="00382618" w:rsidRDefault="00CE17F0" w:rsidP="00E21CD8">
      <w:pPr>
        <w:pStyle w:val="a0"/>
        <w:numPr>
          <w:ilvl w:val="1"/>
          <w:numId w:val="5"/>
        </w:numPr>
        <w:ind w:left="0" w:firstLine="709"/>
      </w:pPr>
      <w:r w:rsidRPr="00382618">
        <w:t xml:space="preserve">Работа по предупреждению коррупции в организации ведется в соответствии с </w:t>
      </w:r>
      <w:r w:rsidR="006C55D0" w:rsidRPr="00382618">
        <w:t xml:space="preserve">ежегодно </w:t>
      </w:r>
      <w:r w:rsidRPr="00382618">
        <w:t>утвержд</w:t>
      </w:r>
      <w:r w:rsidR="006C55D0" w:rsidRPr="00382618">
        <w:t>аемым</w:t>
      </w:r>
      <w:r w:rsidRPr="00382618">
        <w:t xml:space="preserve"> </w:t>
      </w:r>
      <w:r w:rsidR="00F848C7" w:rsidRPr="00382618">
        <w:t xml:space="preserve">в установленном порядке </w:t>
      </w:r>
      <w:r w:rsidRPr="00382618">
        <w:t>планом противодействия коррупции</w:t>
      </w:r>
      <w:r w:rsidR="00FE358F" w:rsidRPr="00382618">
        <w:t>.</w:t>
      </w:r>
    </w:p>
    <w:p w:rsidR="005C1F41" w:rsidRPr="00382618"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424284816"/>
      <w:bookmarkStart w:id="19" w:name="sub_8"/>
      <w:bookmarkEnd w:id="15"/>
      <w:bookmarkEnd w:id="17"/>
      <w:r w:rsidRPr="00382618">
        <w:rPr>
          <w:b/>
        </w:rPr>
        <w:t xml:space="preserve">Внедрение </w:t>
      </w:r>
      <w:proofErr w:type="gramStart"/>
      <w:r w:rsidRPr="00382618">
        <w:rPr>
          <w:b/>
        </w:rPr>
        <w:t>стандартов поведения работников организации</w:t>
      </w:r>
      <w:bookmarkEnd w:id="18"/>
      <w:proofErr w:type="gramEnd"/>
    </w:p>
    <w:bookmarkEnd w:id="19"/>
    <w:p w:rsidR="005C1F41" w:rsidRPr="00382618" w:rsidRDefault="005C1F41" w:rsidP="005B0B1E">
      <w:pPr>
        <w:pStyle w:val="a0"/>
        <w:numPr>
          <w:ilvl w:val="1"/>
          <w:numId w:val="5"/>
        </w:numPr>
        <w:ind w:left="0" w:firstLine="709"/>
      </w:pPr>
      <w:r w:rsidRPr="00382618">
        <w:t xml:space="preserve">В целях внедрения антикоррупционных стандартов поведения </w:t>
      </w:r>
      <w:r w:rsidR="005B0B1E" w:rsidRPr="00382618">
        <w:t>работников</w:t>
      </w:r>
      <w:r w:rsidRPr="00382618">
        <w:t xml:space="preserve">, в </w:t>
      </w:r>
      <w:r w:rsidR="00882CD0" w:rsidRPr="00382618">
        <w:t>организации</w:t>
      </w:r>
      <w:r w:rsidRPr="00382618">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rsidRPr="00382618">
        <w:t>организации</w:t>
      </w:r>
      <w:r w:rsidRPr="00382618">
        <w:t xml:space="preserve"> в целом.</w:t>
      </w:r>
    </w:p>
    <w:p w:rsidR="005C1F41" w:rsidRPr="00382618" w:rsidRDefault="005B0B1E" w:rsidP="005B0B1E">
      <w:pPr>
        <w:pStyle w:val="a0"/>
        <w:numPr>
          <w:ilvl w:val="1"/>
          <w:numId w:val="5"/>
        </w:numPr>
        <w:ind w:left="0" w:firstLine="709"/>
      </w:pPr>
      <w:r w:rsidRPr="00382618">
        <w:lastRenderedPageBreak/>
        <w:t>О</w:t>
      </w:r>
      <w:r w:rsidR="005C1F41" w:rsidRPr="00382618">
        <w:t xml:space="preserve">бщие </w:t>
      </w:r>
      <w:proofErr w:type="gramStart"/>
      <w:r w:rsidR="005C1F41" w:rsidRPr="00382618">
        <w:t>правила</w:t>
      </w:r>
      <w:proofErr w:type="gramEnd"/>
      <w:r w:rsidR="005C1F41" w:rsidRPr="00382618">
        <w:t xml:space="preserve"> и принципы поведения закрепл</w:t>
      </w:r>
      <w:r w:rsidR="003226FE" w:rsidRPr="00382618">
        <w:t>ены</w:t>
      </w:r>
      <w:r w:rsidR="005C1F41" w:rsidRPr="00382618">
        <w:t xml:space="preserve"> в Кодексе этики и служебного поведения работников организации (</w:t>
      </w:r>
      <w:r w:rsidR="002207AD" w:rsidRPr="00382618">
        <w:fldChar w:fldCharType="begin"/>
      </w:r>
      <w:r w:rsidR="002207AD" w:rsidRPr="00382618">
        <w:instrText xml:space="preserve"> REF _Ref422743378 \h  \* MERGEFORMAT </w:instrText>
      </w:r>
      <w:r w:rsidR="002207AD" w:rsidRPr="00382618">
        <w:fldChar w:fldCharType="separate"/>
      </w:r>
      <w:r w:rsidR="00071E34" w:rsidRPr="00071E34">
        <w:t>Приложение № 2</w:t>
      </w:r>
      <w:r w:rsidR="002207AD" w:rsidRPr="00382618">
        <w:fldChar w:fldCharType="end"/>
      </w:r>
      <w:r w:rsidR="009846A7" w:rsidRPr="00382618">
        <w:t xml:space="preserve"> </w:t>
      </w:r>
      <w:r w:rsidR="005C1F41" w:rsidRPr="00382618">
        <w:t xml:space="preserve">к </w:t>
      </w:r>
      <w:r w:rsidR="00E1370E" w:rsidRPr="00382618">
        <w:t>Антикоррупционной политике</w:t>
      </w:r>
      <w:r w:rsidR="005C1F41" w:rsidRPr="00382618">
        <w:t>).</w:t>
      </w:r>
    </w:p>
    <w:p w:rsidR="005C1F41" w:rsidRPr="00382618" w:rsidRDefault="005C1F41" w:rsidP="00AB287B">
      <w:pPr>
        <w:pStyle w:val="a0"/>
        <w:keepNext/>
        <w:keepLines/>
        <w:numPr>
          <w:ilvl w:val="0"/>
          <w:numId w:val="5"/>
        </w:numPr>
        <w:spacing w:before="360" w:after="120"/>
        <w:ind w:left="0" w:firstLine="0"/>
        <w:jc w:val="center"/>
        <w:outlineLvl w:val="1"/>
        <w:rPr>
          <w:b/>
        </w:rPr>
      </w:pPr>
      <w:bookmarkStart w:id="20" w:name="_Toc424284817"/>
      <w:bookmarkStart w:id="21" w:name="sub_9"/>
      <w:r w:rsidRPr="00382618">
        <w:rPr>
          <w:b/>
        </w:rPr>
        <w:t>Выявление и урегулирование конфликта интересов</w:t>
      </w:r>
      <w:bookmarkEnd w:id="20"/>
    </w:p>
    <w:p w:rsidR="002B5379" w:rsidRPr="00382618" w:rsidRDefault="002B5379" w:rsidP="002B5379">
      <w:pPr>
        <w:pStyle w:val="a0"/>
        <w:numPr>
          <w:ilvl w:val="1"/>
          <w:numId w:val="5"/>
        </w:numPr>
        <w:ind w:left="0" w:firstLine="709"/>
      </w:pPr>
      <w:bookmarkStart w:id="22" w:name="sub_10"/>
      <w:bookmarkEnd w:id="21"/>
      <w:r w:rsidRPr="00382618">
        <w:t>В основу работы по урегулированию конфликта интересов в организации положены следующие принципы:</w:t>
      </w:r>
    </w:p>
    <w:p w:rsidR="002B5379" w:rsidRPr="00382618" w:rsidRDefault="002B5379" w:rsidP="002B5379">
      <w:pPr>
        <w:spacing w:line="276" w:lineRule="auto"/>
        <w:jc w:val="both"/>
        <w:rPr>
          <w:kern w:val="26"/>
        </w:rPr>
      </w:pPr>
      <w:r w:rsidRPr="00382618">
        <w:rPr>
          <w:kern w:val="26"/>
        </w:rPr>
        <w:t>– обязательность раскрытия сведений о возможном или возникшем конфликте интересов;</w:t>
      </w:r>
    </w:p>
    <w:p w:rsidR="002B5379" w:rsidRPr="00382618" w:rsidRDefault="002B5379" w:rsidP="002B5379">
      <w:pPr>
        <w:spacing w:line="276" w:lineRule="auto"/>
        <w:jc w:val="both"/>
        <w:rPr>
          <w:kern w:val="26"/>
        </w:rPr>
      </w:pPr>
      <w:r w:rsidRPr="00382618">
        <w:rPr>
          <w:kern w:val="26"/>
        </w:rPr>
        <w:t xml:space="preserve">– индивидуальное рассмотрение и оценка </w:t>
      </w:r>
      <w:proofErr w:type="spellStart"/>
      <w:r w:rsidRPr="00382618">
        <w:rPr>
          <w:kern w:val="26"/>
        </w:rPr>
        <w:t>репутационных</w:t>
      </w:r>
      <w:proofErr w:type="spellEnd"/>
      <w:r w:rsidRPr="00382618">
        <w:rPr>
          <w:kern w:val="26"/>
        </w:rPr>
        <w:t xml:space="preserve"> рисков для организации при выявлении каждого конфликта интересов и его урегулирование;</w:t>
      </w:r>
    </w:p>
    <w:p w:rsidR="002B5379" w:rsidRPr="00382618" w:rsidRDefault="002B5379" w:rsidP="002B5379">
      <w:pPr>
        <w:spacing w:line="276" w:lineRule="auto"/>
        <w:jc w:val="both"/>
        <w:rPr>
          <w:kern w:val="26"/>
        </w:rPr>
      </w:pPr>
      <w:r w:rsidRPr="00382618">
        <w:rPr>
          <w:kern w:val="26"/>
        </w:rPr>
        <w:t>– конфиденциальность процесса раскрытия сведений о конфликте интересов и процесса его урегулирования;</w:t>
      </w:r>
    </w:p>
    <w:p w:rsidR="002B5379" w:rsidRPr="00382618" w:rsidRDefault="002B5379" w:rsidP="002B5379">
      <w:pPr>
        <w:spacing w:line="276" w:lineRule="auto"/>
        <w:jc w:val="both"/>
        <w:rPr>
          <w:kern w:val="26"/>
        </w:rPr>
      </w:pPr>
      <w:r w:rsidRPr="00382618">
        <w:rPr>
          <w:kern w:val="26"/>
        </w:rPr>
        <w:t xml:space="preserve">– соблюдение баланса интересов организации и работника при </w:t>
      </w:r>
      <w:proofErr w:type="spellStart"/>
      <w:r w:rsidR="00D9159C" w:rsidRPr="00382618">
        <w:rPr>
          <w:kern w:val="26"/>
        </w:rPr>
        <w:t>А</w:t>
      </w:r>
      <w:r w:rsidRPr="00382618">
        <w:rPr>
          <w:kern w:val="26"/>
        </w:rPr>
        <w:t>урегулировании</w:t>
      </w:r>
      <w:proofErr w:type="spellEnd"/>
      <w:r w:rsidRPr="00382618">
        <w:rPr>
          <w:kern w:val="26"/>
        </w:rPr>
        <w:t xml:space="preserve"> конфликта интересов;</w:t>
      </w:r>
    </w:p>
    <w:p w:rsidR="002B5379" w:rsidRPr="00382618" w:rsidRDefault="002B5379" w:rsidP="002B5379">
      <w:pPr>
        <w:spacing w:line="276" w:lineRule="auto"/>
        <w:jc w:val="both"/>
        <w:rPr>
          <w:kern w:val="26"/>
        </w:rPr>
      </w:pPr>
      <w:r w:rsidRPr="00382618">
        <w:rPr>
          <w:kern w:val="26"/>
        </w:rPr>
        <w:t xml:space="preserve">– защита работника </w:t>
      </w:r>
      <w:proofErr w:type="gramStart"/>
      <w:r w:rsidRPr="00382618">
        <w:rPr>
          <w:kern w:val="26"/>
        </w:rPr>
        <w:t>от преследования в связи с сообщением о конфликте</w:t>
      </w:r>
      <w:proofErr w:type="gramEnd"/>
      <w:r w:rsidRPr="00382618">
        <w:rPr>
          <w:kern w:val="26"/>
        </w:rPr>
        <w:t xml:space="preserve"> интересов, который был своевременно раскрыт работником и урегулирован (предотвращен) организацией.</w:t>
      </w:r>
    </w:p>
    <w:p w:rsidR="00E15896" w:rsidRPr="00382618" w:rsidRDefault="00E15896" w:rsidP="00E15896">
      <w:pPr>
        <w:pStyle w:val="a0"/>
        <w:numPr>
          <w:ilvl w:val="1"/>
          <w:numId w:val="5"/>
        </w:numPr>
        <w:ind w:left="0" w:firstLine="709"/>
      </w:pPr>
      <w:r w:rsidRPr="00382618">
        <w:t xml:space="preserve">Работник обязан принимать меры по недопущению любой </w:t>
      </w:r>
      <w:proofErr w:type="gramStart"/>
      <w:r w:rsidRPr="00382618">
        <w:t>возможности возникновения конфликта интересов</w:t>
      </w:r>
      <w:proofErr w:type="gramEnd"/>
      <w:r w:rsidRPr="00382618">
        <w:t>.</w:t>
      </w:r>
    </w:p>
    <w:p w:rsidR="007C62C8" w:rsidRPr="00382618" w:rsidRDefault="007C62C8" w:rsidP="007C62C8">
      <w:pPr>
        <w:pStyle w:val="a0"/>
        <w:numPr>
          <w:ilvl w:val="0"/>
          <w:numId w:val="0"/>
        </w:numPr>
        <w:ind w:firstLine="709"/>
      </w:pPr>
      <w:r w:rsidRPr="00382618">
        <w:rPr>
          <w:sz w:val="27"/>
          <w:szCs w:val="27"/>
        </w:rPr>
        <w:t>9.2</w:t>
      </w:r>
      <w:r w:rsidRPr="00382618">
        <w:rPr>
          <w:sz w:val="27"/>
          <w:szCs w:val="27"/>
          <w:vertAlign w:val="superscript"/>
        </w:rPr>
        <w:t>1</w:t>
      </w:r>
      <w:r w:rsidRPr="00382618">
        <w:rPr>
          <w:sz w:val="27"/>
          <w:szCs w:val="27"/>
        </w:rPr>
        <w:t xml:space="preserve">. </w:t>
      </w:r>
      <w:proofErr w:type="gramStart"/>
      <w:r w:rsidRPr="00382618">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382618">
        <w:t xml:space="preserve"> для обеспечения государственных и муниципальных нужд».</w:t>
      </w:r>
    </w:p>
    <w:p w:rsidR="002B5379" w:rsidRPr="00382618" w:rsidRDefault="002B5379" w:rsidP="002B5379">
      <w:pPr>
        <w:pStyle w:val="a0"/>
        <w:numPr>
          <w:ilvl w:val="1"/>
          <w:numId w:val="5"/>
        </w:numPr>
        <w:ind w:left="0" w:firstLine="709"/>
      </w:pPr>
      <w:r w:rsidRPr="00382618">
        <w:t xml:space="preserve">Поступившая в рамках уведомления </w:t>
      </w:r>
      <w:r w:rsidR="006343E0" w:rsidRPr="00382618">
        <w:t>о возникновении личной заинтересованности при исполнении должностных (трудовых) обязанностей</w:t>
      </w:r>
      <w:r w:rsidR="00527953" w:rsidRPr="00382618">
        <w:t xml:space="preserve"> информация</w:t>
      </w:r>
      <w:r w:rsidR="006343E0" w:rsidRPr="00382618">
        <w:t>, которая приводит или может привести к конфликту интересов</w:t>
      </w:r>
      <w:r w:rsidR="00527953" w:rsidRPr="00382618">
        <w:t>,</w:t>
      </w:r>
      <w:r w:rsidRPr="00382618">
        <w:t xml:space="preserve">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rsidRPr="00382618">
        <w:t xml:space="preserve"> </w:t>
      </w:r>
    </w:p>
    <w:p w:rsidR="008D13F2" w:rsidRPr="00382618" w:rsidRDefault="002B5379" w:rsidP="008D13F2">
      <w:pPr>
        <w:pStyle w:val="a0"/>
        <w:numPr>
          <w:ilvl w:val="1"/>
          <w:numId w:val="5"/>
        </w:numPr>
        <w:ind w:left="0" w:firstLine="709"/>
      </w:pPr>
      <w:r w:rsidRPr="00382618">
        <w:t>Обязанности работников по недопущению возможности возникновения конфликта интересов, п</w:t>
      </w:r>
      <w:r w:rsidR="008D13F2" w:rsidRPr="00382618">
        <w:t xml:space="preserve">орядок предотвращения и (или) </w:t>
      </w:r>
      <w:r w:rsidR="008D13F2" w:rsidRPr="00382618">
        <w:lastRenderedPageBreak/>
        <w:t>урегулирования конфликта интересов в организации установлен</w:t>
      </w:r>
      <w:r w:rsidR="00940B02" w:rsidRPr="00382618">
        <w:t>ы</w:t>
      </w:r>
      <w:r w:rsidR="008D13F2" w:rsidRPr="00382618">
        <w:t xml:space="preserve"> Положением о конфликте интересов (</w:t>
      </w:r>
      <w:r w:rsidR="002207AD" w:rsidRPr="00382618">
        <w:fldChar w:fldCharType="begin"/>
      </w:r>
      <w:r w:rsidR="002207AD" w:rsidRPr="00382618">
        <w:instrText xml:space="preserve"> REF _Ref422744127 \h  \* MERGEFORMAT </w:instrText>
      </w:r>
      <w:r w:rsidR="002207AD" w:rsidRPr="00382618">
        <w:fldChar w:fldCharType="separate"/>
      </w:r>
      <w:r w:rsidR="00071E34" w:rsidRPr="00071E34">
        <w:t>Приложение № 3</w:t>
      </w:r>
      <w:r w:rsidR="002207AD" w:rsidRPr="00382618">
        <w:fldChar w:fldCharType="end"/>
      </w:r>
      <w:r w:rsidR="008D13F2" w:rsidRPr="00382618">
        <w:t xml:space="preserve"> к Политике).</w:t>
      </w:r>
    </w:p>
    <w:p w:rsidR="00981E0E" w:rsidRPr="00382618" w:rsidRDefault="00981E0E" w:rsidP="00981E0E">
      <w:pPr>
        <w:pStyle w:val="a0"/>
        <w:numPr>
          <w:ilvl w:val="0"/>
          <w:numId w:val="0"/>
        </w:numPr>
        <w:ind w:firstLine="709"/>
      </w:pPr>
      <w:r w:rsidRPr="00382618">
        <w:t>9.4</w:t>
      </w:r>
      <w:r w:rsidRPr="00382618">
        <w:rPr>
          <w:vertAlign w:val="superscript"/>
        </w:rPr>
        <w:t>1</w:t>
      </w:r>
      <w:r w:rsidRPr="00382618">
        <w:t>. Обязанность руководителя</w:t>
      </w:r>
      <w:r w:rsidR="002370FC" w:rsidRPr="00382618">
        <w:t xml:space="preserve"> </w:t>
      </w:r>
      <w:r w:rsidR="00A77E1E" w:rsidRPr="00382618">
        <w:rPr>
          <w:b/>
        </w:rPr>
        <w:t>ГУЗ ЯО «Ярославское областное бюро судебно-медицинской экспертизы»</w:t>
      </w:r>
      <w:r w:rsidRPr="00382618">
        <w:t xml:space="preserve"> </w:t>
      </w:r>
      <w:r w:rsidR="000E44BF" w:rsidRPr="00382618">
        <w:t>по предотвращению и урегулированию конфликта интересов, стороной которого он является, предусмотрена настоящей Политикой.</w:t>
      </w:r>
      <w:r w:rsidRPr="00382618">
        <w:t xml:space="preserve"> </w:t>
      </w:r>
      <w:r w:rsidR="000E44BF" w:rsidRPr="00382618">
        <w:t>П</w:t>
      </w:r>
      <w:r w:rsidRPr="00382618">
        <w:t>орядок предотвращения и (или) урегулирования конфликта интересов</w:t>
      </w:r>
      <w:r w:rsidR="001A2297" w:rsidRPr="00382618">
        <w:t>, стороной которого является</w:t>
      </w:r>
      <w:r w:rsidR="000E44BF" w:rsidRPr="00382618">
        <w:t xml:space="preserve"> руководитель</w:t>
      </w:r>
      <w:r w:rsidR="001A2297" w:rsidRPr="00382618">
        <w:t>,</w:t>
      </w:r>
      <w:r w:rsidRPr="00382618">
        <w:t xml:space="preserve"> установлен Положением о конфликте интересов</w:t>
      </w:r>
      <w:r w:rsidR="001A2297" w:rsidRPr="00382618">
        <w:t xml:space="preserve"> (Приложение № 3 к Политике).</w:t>
      </w:r>
    </w:p>
    <w:p w:rsidR="005C1F41" w:rsidRPr="00382618" w:rsidRDefault="005C1F41" w:rsidP="002B5379">
      <w:pPr>
        <w:pStyle w:val="a0"/>
        <w:numPr>
          <w:ilvl w:val="1"/>
          <w:numId w:val="5"/>
        </w:numPr>
        <w:ind w:left="0" w:firstLine="709"/>
      </w:pPr>
      <w:r w:rsidRPr="00382618">
        <w:t xml:space="preserve">Для раскрытия сведений о конфликте интересов осуществляется периодическое заполнение работниками декларации о конфликте интересов. </w:t>
      </w:r>
      <w:proofErr w:type="gramStart"/>
      <w:r w:rsidRPr="00382618">
        <w:t xml:space="preserve">Круг лиц, на которых распространяется требование заполнения декларации </w:t>
      </w:r>
      <w:r w:rsidR="00940B02" w:rsidRPr="00382618">
        <w:t xml:space="preserve">о </w:t>
      </w:r>
      <w:r w:rsidRPr="00382618">
        <w:t>конфликт</w:t>
      </w:r>
      <w:r w:rsidR="00940B02" w:rsidRPr="00382618">
        <w:t>е</w:t>
      </w:r>
      <w:r w:rsidRPr="00382618">
        <w:t xml:space="preserve"> интересов, </w:t>
      </w:r>
      <w:r w:rsidR="00A9773A" w:rsidRPr="00382618">
        <w:t xml:space="preserve">и периодичность заполнения декларации о конфликте интересов </w:t>
      </w:r>
      <w:r w:rsidRPr="00382618">
        <w:t>определяется</w:t>
      </w:r>
      <w:r w:rsidR="004E5CFB" w:rsidRPr="00382618">
        <w:t xml:space="preserve"> руководителем организации с учетом мнения комиссии по противодействию</w:t>
      </w:r>
      <w:r w:rsidR="00A9773A" w:rsidRPr="00382618">
        <w:t xml:space="preserve"> </w:t>
      </w:r>
      <w:r w:rsidR="004E5CFB" w:rsidRPr="00382618">
        <w:t>коррупции</w:t>
      </w:r>
      <w:r w:rsidRPr="00382618">
        <w:t>.</w:t>
      </w:r>
      <w:proofErr w:type="gramEnd"/>
    </w:p>
    <w:p w:rsidR="005C1F41" w:rsidRPr="00382618" w:rsidRDefault="002B5379" w:rsidP="006343E0">
      <w:pPr>
        <w:pStyle w:val="a0"/>
        <w:numPr>
          <w:ilvl w:val="1"/>
          <w:numId w:val="5"/>
        </w:numPr>
        <w:ind w:left="0" w:firstLine="709"/>
      </w:pPr>
      <w:r w:rsidRPr="00382618">
        <w:t>Организация</w:t>
      </w:r>
      <w:r w:rsidR="005C1F41" w:rsidRPr="00382618">
        <w:t xml:space="preserve"> берет на себя обязательство конфиденциального рассмотрения </w:t>
      </w:r>
      <w:r w:rsidR="00A9773A" w:rsidRPr="00382618">
        <w:t xml:space="preserve">информации, </w:t>
      </w:r>
      <w:r w:rsidR="00FE66CC" w:rsidRPr="00382618">
        <w:t xml:space="preserve">поступившей в рамках уведомления </w:t>
      </w:r>
      <w:r w:rsidR="007B1C9A" w:rsidRPr="00382618">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382618">
        <w:t>.</w:t>
      </w:r>
    </w:p>
    <w:p w:rsidR="006343E0" w:rsidRPr="00382618" w:rsidRDefault="006343E0" w:rsidP="006343E0">
      <w:pPr>
        <w:pStyle w:val="6"/>
        <w:numPr>
          <w:ilvl w:val="1"/>
          <w:numId w:val="5"/>
        </w:numPr>
        <w:shd w:val="clear" w:color="auto" w:fill="auto"/>
        <w:spacing w:after="0" w:line="276" w:lineRule="auto"/>
        <w:ind w:left="0" w:right="20" w:firstLine="709"/>
        <w:rPr>
          <w:sz w:val="28"/>
          <w:szCs w:val="28"/>
        </w:rPr>
      </w:pPr>
      <w:r w:rsidRPr="00382618">
        <w:rPr>
          <w:rStyle w:val="26"/>
          <w:color w:val="auto"/>
          <w:sz w:val="28"/>
          <w:szCs w:val="28"/>
        </w:rPr>
        <w:t xml:space="preserve">При определении наличия или отсутствия конфликта интересов </w:t>
      </w:r>
      <w:r w:rsidR="007B1C9A" w:rsidRPr="00382618">
        <w:rPr>
          <w:rStyle w:val="26"/>
          <w:color w:val="auto"/>
          <w:sz w:val="28"/>
          <w:szCs w:val="28"/>
        </w:rPr>
        <w:t xml:space="preserve">необходимо </w:t>
      </w:r>
      <w:r w:rsidRPr="00382618">
        <w:rPr>
          <w:rStyle w:val="26"/>
          <w:color w:val="auto"/>
          <w:sz w:val="28"/>
          <w:szCs w:val="28"/>
        </w:rPr>
        <w:t>учитывать одновременное наличие следующих обстоятельств:</w:t>
      </w:r>
    </w:p>
    <w:p w:rsidR="006343E0" w:rsidRPr="00382618"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382618">
        <w:rPr>
          <w:rStyle w:val="26"/>
          <w:color w:val="auto"/>
          <w:sz w:val="28"/>
          <w:szCs w:val="28"/>
        </w:rPr>
        <w:t>наличие личной заинтересованности;</w:t>
      </w:r>
    </w:p>
    <w:p w:rsidR="006343E0" w:rsidRPr="00382618"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382618">
        <w:rPr>
          <w:rStyle w:val="26"/>
          <w:color w:val="auto"/>
          <w:sz w:val="28"/>
          <w:szCs w:val="28"/>
        </w:rPr>
        <w:t>фактическое наличие у должностного лица полномочий для реализации личной заинтересованности;</w:t>
      </w:r>
    </w:p>
    <w:p w:rsidR="006343E0" w:rsidRPr="00382618"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382618">
        <w:rPr>
          <w:rStyle w:val="26"/>
          <w:color w:val="auto"/>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382618" w:rsidRDefault="006343E0" w:rsidP="00C61BAE">
      <w:pPr>
        <w:pStyle w:val="6"/>
        <w:numPr>
          <w:ilvl w:val="1"/>
          <w:numId w:val="5"/>
        </w:numPr>
        <w:shd w:val="clear" w:color="auto" w:fill="auto"/>
        <w:tabs>
          <w:tab w:val="left" w:pos="908"/>
        </w:tabs>
        <w:spacing w:after="79" w:line="276" w:lineRule="auto"/>
        <w:ind w:hanging="83"/>
        <w:rPr>
          <w:sz w:val="28"/>
          <w:szCs w:val="28"/>
        </w:rPr>
      </w:pPr>
      <w:r w:rsidRPr="00382618">
        <w:rPr>
          <w:rStyle w:val="26"/>
          <w:color w:val="auto"/>
          <w:sz w:val="28"/>
          <w:szCs w:val="28"/>
        </w:rPr>
        <w:t>Предупреждение конфликта интересов предусматривает:</w:t>
      </w:r>
    </w:p>
    <w:p w:rsidR="006343E0" w:rsidRPr="00382618" w:rsidRDefault="007B1C9A" w:rsidP="006343E0">
      <w:pPr>
        <w:pStyle w:val="6"/>
        <w:shd w:val="clear" w:color="auto" w:fill="auto"/>
        <w:spacing w:after="60" w:line="276" w:lineRule="auto"/>
        <w:ind w:left="20" w:right="20" w:firstLine="620"/>
        <w:rPr>
          <w:sz w:val="28"/>
          <w:szCs w:val="28"/>
        </w:rPr>
      </w:pPr>
      <w:r w:rsidRPr="00382618">
        <w:rPr>
          <w:kern w:val="26"/>
        </w:rPr>
        <w:t>–</w:t>
      </w:r>
      <w:r w:rsidRPr="00382618">
        <w:rPr>
          <w:rStyle w:val="26"/>
          <w:color w:val="auto"/>
          <w:sz w:val="28"/>
          <w:szCs w:val="28"/>
        </w:rPr>
        <w:t xml:space="preserve"> </w:t>
      </w:r>
      <w:r w:rsidR="006343E0" w:rsidRPr="00382618">
        <w:rPr>
          <w:rStyle w:val="26"/>
          <w:color w:val="auto"/>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382618" w:rsidRDefault="007B1C9A" w:rsidP="006343E0">
      <w:pPr>
        <w:pStyle w:val="6"/>
        <w:shd w:val="clear" w:color="auto" w:fill="auto"/>
        <w:spacing w:after="114" w:line="276" w:lineRule="auto"/>
        <w:ind w:left="20" w:right="20" w:firstLine="620"/>
        <w:rPr>
          <w:sz w:val="28"/>
          <w:szCs w:val="28"/>
        </w:rPr>
      </w:pPr>
      <w:r w:rsidRPr="00382618">
        <w:rPr>
          <w:kern w:val="26"/>
        </w:rPr>
        <w:t>–</w:t>
      </w:r>
      <w:r w:rsidRPr="00382618">
        <w:rPr>
          <w:rStyle w:val="26"/>
          <w:color w:val="auto"/>
          <w:sz w:val="28"/>
          <w:szCs w:val="28"/>
        </w:rPr>
        <w:t xml:space="preserve"> </w:t>
      </w:r>
      <w:r w:rsidR="006343E0" w:rsidRPr="00382618">
        <w:rPr>
          <w:rStyle w:val="26"/>
          <w:color w:val="auto"/>
          <w:sz w:val="28"/>
          <w:szCs w:val="28"/>
        </w:rPr>
        <w:t xml:space="preserve">внедрение проверочных процедур при принятии кадровых решений и при распределении обязанностей на предмет </w:t>
      </w:r>
      <w:proofErr w:type="gramStart"/>
      <w:r w:rsidR="006343E0" w:rsidRPr="00382618">
        <w:rPr>
          <w:rStyle w:val="26"/>
          <w:color w:val="auto"/>
          <w:sz w:val="28"/>
          <w:szCs w:val="28"/>
        </w:rPr>
        <w:t>возможности возникновения конфликта интересов</w:t>
      </w:r>
      <w:proofErr w:type="gramEnd"/>
      <w:r w:rsidR="006343E0" w:rsidRPr="00382618">
        <w:rPr>
          <w:rStyle w:val="26"/>
          <w:color w:val="auto"/>
          <w:sz w:val="28"/>
          <w:szCs w:val="28"/>
        </w:rPr>
        <w:t>;</w:t>
      </w:r>
    </w:p>
    <w:p w:rsidR="006343E0" w:rsidRPr="00382618" w:rsidRDefault="006343E0" w:rsidP="00C61BAE">
      <w:pPr>
        <w:pStyle w:val="6"/>
        <w:numPr>
          <w:ilvl w:val="1"/>
          <w:numId w:val="5"/>
        </w:numPr>
        <w:shd w:val="clear" w:color="auto" w:fill="auto"/>
        <w:tabs>
          <w:tab w:val="left" w:pos="908"/>
        </w:tabs>
        <w:spacing w:after="79" w:line="276" w:lineRule="auto"/>
        <w:ind w:hanging="83"/>
        <w:rPr>
          <w:sz w:val="28"/>
          <w:szCs w:val="28"/>
        </w:rPr>
      </w:pPr>
      <w:r w:rsidRPr="00382618">
        <w:rPr>
          <w:rStyle w:val="26"/>
          <w:color w:val="auto"/>
          <w:sz w:val="28"/>
          <w:szCs w:val="28"/>
        </w:rPr>
        <w:t>Выявление конфликта интересов может включать:</w:t>
      </w:r>
    </w:p>
    <w:p w:rsidR="006343E0" w:rsidRPr="00382618" w:rsidRDefault="007B1C9A" w:rsidP="006343E0">
      <w:pPr>
        <w:pStyle w:val="6"/>
        <w:shd w:val="clear" w:color="auto" w:fill="auto"/>
        <w:spacing w:after="60" w:line="276" w:lineRule="auto"/>
        <w:ind w:left="20" w:right="20" w:firstLine="620"/>
        <w:rPr>
          <w:rStyle w:val="26"/>
          <w:color w:val="auto"/>
          <w:sz w:val="28"/>
          <w:szCs w:val="28"/>
        </w:rPr>
      </w:pPr>
      <w:r w:rsidRPr="00382618">
        <w:rPr>
          <w:kern w:val="26"/>
        </w:rPr>
        <w:lastRenderedPageBreak/>
        <w:t>–</w:t>
      </w:r>
      <w:r w:rsidRPr="00382618">
        <w:rPr>
          <w:rStyle w:val="26"/>
          <w:color w:val="auto"/>
          <w:sz w:val="28"/>
          <w:szCs w:val="28"/>
        </w:rPr>
        <w:t xml:space="preserve"> </w:t>
      </w:r>
      <w:r w:rsidR="006343E0" w:rsidRPr="00382618">
        <w:rPr>
          <w:rStyle w:val="26"/>
          <w:color w:val="auto"/>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382618" w:rsidRDefault="007B1C9A" w:rsidP="006343E0">
      <w:pPr>
        <w:pStyle w:val="6"/>
        <w:shd w:val="clear" w:color="auto" w:fill="auto"/>
        <w:spacing w:after="60" w:line="276" w:lineRule="auto"/>
        <w:ind w:left="20" w:right="20" w:firstLine="620"/>
        <w:rPr>
          <w:sz w:val="28"/>
          <w:szCs w:val="28"/>
        </w:rPr>
      </w:pPr>
      <w:r w:rsidRPr="00382618">
        <w:rPr>
          <w:kern w:val="26"/>
        </w:rPr>
        <w:t>–</w:t>
      </w:r>
      <w:r w:rsidR="006343E0" w:rsidRPr="00382618">
        <w:rPr>
          <w:rStyle w:val="26"/>
          <w:color w:val="auto"/>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382618" w:rsidRDefault="005C1F41" w:rsidP="006343E0">
      <w:pPr>
        <w:pStyle w:val="a0"/>
        <w:keepNext/>
        <w:keepLines/>
        <w:numPr>
          <w:ilvl w:val="0"/>
          <w:numId w:val="5"/>
        </w:numPr>
        <w:spacing w:before="360" w:after="120"/>
        <w:ind w:left="0" w:firstLine="0"/>
        <w:jc w:val="center"/>
        <w:outlineLvl w:val="1"/>
        <w:rPr>
          <w:b/>
        </w:rPr>
      </w:pPr>
      <w:bookmarkStart w:id="23" w:name="_Toc424284818"/>
      <w:r w:rsidRPr="00382618">
        <w:rPr>
          <w:b/>
        </w:rPr>
        <w:t xml:space="preserve">Правила обмена деловыми подарками </w:t>
      </w:r>
      <w:r w:rsidR="002B5379" w:rsidRPr="00382618">
        <w:rPr>
          <w:b/>
        </w:rPr>
        <w:br/>
      </w:r>
      <w:r w:rsidRPr="00382618">
        <w:rPr>
          <w:b/>
        </w:rPr>
        <w:t>и знаками делового гостеприимства</w:t>
      </w:r>
      <w:bookmarkEnd w:id="23"/>
    </w:p>
    <w:bookmarkEnd w:id="22"/>
    <w:p w:rsidR="00A16E64" w:rsidRPr="00382618" w:rsidRDefault="000331EC" w:rsidP="006343E0">
      <w:pPr>
        <w:pStyle w:val="a0"/>
        <w:numPr>
          <w:ilvl w:val="1"/>
          <w:numId w:val="5"/>
        </w:numPr>
        <w:tabs>
          <w:tab w:val="clear" w:pos="567"/>
          <w:tab w:val="clear" w:pos="1276"/>
          <w:tab w:val="left" w:pos="1418"/>
        </w:tabs>
        <w:ind w:left="0" w:firstLine="709"/>
      </w:pPr>
      <w:r w:rsidRPr="00382618">
        <w:t>Организация</w:t>
      </w:r>
      <w:r w:rsidR="00A16E64" w:rsidRPr="00382618">
        <w:t xml:space="preserve"> намерен</w:t>
      </w:r>
      <w:r w:rsidRPr="00382618">
        <w:t>а</w:t>
      </w:r>
      <w:r w:rsidR="00A16E64" w:rsidRPr="00382618">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382618">
        <w:t>иной</w:t>
      </w:r>
      <w:r w:rsidR="00A16E64" w:rsidRPr="00382618">
        <w:t xml:space="preserve"> деятельности </w:t>
      </w:r>
      <w:r w:rsidRPr="00382618">
        <w:t>организации</w:t>
      </w:r>
      <w:r w:rsidR="00A16E64" w:rsidRPr="00382618">
        <w:t>.</w:t>
      </w:r>
    </w:p>
    <w:p w:rsidR="002B5379" w:rsidRPr="00382618" w:rsidRDefault="005C1F41" w:rsidP="006343E0">
      <w:pPr>
        <w:pStyle w:val="a0"/>
        <w:numPr>
          <w:ilvl w:val="1"/>
          <w:numId w:val="5"/>
        </w:numPr>
        <w:tabs>
          <w:tab w:val="clear" w:pos="567"/>
          <w:tab w:val="clear" w:pos="1276"/>
          <w:tab w:val="left" w:pos="1418"/>
        </w:tabs>
        <w:ind w:left="0" w:firstLine="709"/>
      </w:pPr>
      <w:proofErr w:type="gramStart"/>
      <w:r w:rsidRPr="00382618">
        <w:t xml:space="preserve">В целях исключения </w:t>
      </w:r>
      <w:r w:rsidR="002B5379" w:rsidRPr="00382618">
        <w:t xml:space="preserve">нарушения норм </w:t>
      </w:r>
      <w:r w:rsidR="002B5379" w:rsidRPr="00382618">
        <w:rPr>
          <w:bCs/>
        </w:rPr>
        <w:t>законодательства о противодействии коррупции</w:t>
      </w:r>
      <w:r w:rsidR="000331EC" w:rsidRPr="00382618">
        <w:t>;</w:t>
      </w:r>
      <w:r w:rsidR="002B5379" w:rsidRPr="00382618">
        <w:t xml:space="preserve"> </w:t>
      </w:r>
      <w:r w:rsidRPr="00382618">
        <w:t xml:space="preserve">оказания влияния третьих лиц на деятельность </w:t>
      </w:r>
      <w:r w:rsidR="00FE66CC" w:rsidRPr="00382618">
        <w:t xml:space="preserve">руководителя организации и </w:t>
      </w:r>
      <w:r w:rsidRPr="00382618">
        <w:t xml:space="preserve">работников при </w:t>
      </w:r>
      <w:r w:rsidR="002B5379" w:rsidRPr="00382618">
        <w:t>исполнении</w:t>
      </w:r>
      <w:r w:rsidRPr="00382618">
        <w:t xml:space="preserve"> ими трудов</w:t>
      </w:r>
      <w:r w:rsidR="002B5379" w:rsidRPr="00382618">
        <w:t>ых обязанностей</w:t>
      </w:r>
      <w:r w:rsidR="000331EC" w:rsidRPr="00382618">
        <w:t>;</w:t>
      </w:r>
      <w:r w:rsidRPr="00382618">
        <w:t xml:space="preserve"> </w:t>
      </w:r>
      <w:r w:rsidR="00A16E64" w:rsidRPr="00382618">
        <w:t xml:space="preserve">минимизации </w:t>
      </w:r>
      <w:proofErr w:type="spellStart"/>
      <w:r w:rsidR="00A16E64" w:rsidRPr="00382618">
        <w:t>имиджевых</w:t>
      </w:r>
      <w:proofErr w:type="spellEnd"/>
      <w:r w:rsidR="00A16E64" w:rsidRPr="00382618">
        <w:t xml:space="preserve"> потерь организации</w:t>
      </w:r>
      <w:r w:rsidR="000331EC" w:rsidRPr="00382618">
        <w:t>; обеспечени</w:t>
      </w:r>
      <w:r w:rsidR="00FE66CC" w:rsidRPr="00382618">
        <w:t>я</w:t>
      </w:r>
      <w:r w:rsidR="000331EC" w:rsidRPr="00382618">
        <w:t xml:space="preserve">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roofErr w:type="gramEnd"/>
      <w:r w:rsidR="000331EC" w:rsidRPr="00382618">
        <w:t xml:space="preserve"> </w:t>
      </w:r>
      <w:proofErr w:type="gramStart"/>
      <w:r w:rsidR="000331EC" w:rsidRPr="00382618">
        <w:rPr>
          <w:szCs w:val="22"/>
        </w:rPr>
        <w:t xml:space="preserve">определения единых для всех работников </w:t>
      </w:r>
      <w:r w:rsidR="000331EC" w:rsidRPr="00382618">
        <w:t>организации</w:t>
      </w:r>
      <w:r w:rsidR="000331EC" w:rsidRPr="00382618">
        <w:rPr>
          <w:szCs w:val="22"/>
        </w:rPr>
        <w:t xml:space="preserve"> требований к дарению и принятию деловых подарков, к организации и участию в представительских мероприятиях;</w:t>
      </w:r>
      <w:r w:rsidR="000331EC" w:rsidRPr="00382618">
        <w:t xml:space="preserve"> </w:t>
      </w:r>
      <w:r w:rsidR="000331EC" w:rsidRPr="00382618">
        <w:rPr>
          <w:szCs w:val="22"/>
        </w:rPr>
        <w:t>минимизации рисков, связанных с возможным злоупотреблением в области подарков, представительских мероприятий</w:t>
      </w:r>
      <w:r w:rsidR="000331EC" w:rsidRPr="00382618">
        <w:t xml:space="preserve"> </w:t>
      </w:r>
      <w:r w:rsidR="00A16E64" w:rsidRPr="00382618">
        <w:t xml:space="preserve">в </w:t>
      </w:r>
      <w:r w:rsidR="00A16E64" w:rsidRPr="00382618">
        <w:rPr>
          <w:rFonts w:cs="Calibri"/>
          <w:szCs w:val="22"/>
        </w:rPr>
        <w:t xml:space="preserve">организации </w:t>
      </w:r>
      <w:r w:rsidR="004D65E5" w:rsidRPr="00382618">
        <w:rPr>
          <w:rFonts w:cs="Calibri"/>
          <w:szCs w:val="22"/>
        </w:rPr>
        <w:t>действует</w:t>
      </w:r>
      <w:r w:rsidR="00A16E64" w:rsidRPr="00382618">
        <w:rPr>
          <w:rFonts w:cs="Calibri"/>
          <w:szCs w:val="22"/>
        </w:rPr>
        <w:t xml:space="preserve"> Регламент обмена деловыми подарками и знаками делового гостеприимства</w:t>
      </w:r>
      <w:r w:rsidR="00A16E64" w:rsidRPr="00382618">
        <w:t xml:space="preserve"> (</w:t>
      </w:r>
      <w:r w:rsidR="002207AD" w:rsidRPr="00382618">
        <w:fldChar w:fldCharType="begin"/>
      </w:r>
      <w:r w:rsidR="002207AD" w:rsidRPr="00382618">
        <w:instrText xml:space="preserve"> REF _Ref422747034 \h  \* MERGEFORMAT </w:instrText>
      </w:r>
      <w:r w:rsidR="002207AD" w:rsidRPr="00382618">
        <w:fldChar w:fldCharType="separate"/>
      </w:r>
      <w:r w:rsidR="00071E34" w:rsidRPr="00071E34">
        <w:t>Приложение № 4</w:t>
      </w:r>
      <w:r w:rsidR="002207AD" w:rsidRPr="00382618">
        <w:fldChar w:fldCharType="end"/>
      </w:r>
      <w:r w:rsidR="00A16E64" w:rsidRPr="00382618">
        <w:t xml:space="preserve"> к </w:t>
      </w:r>
      <w:r w:rsidR="00FE66CC" w:rsidRPr="00382618">
        <w:t>Антикоррупционной п</w:t>
      </w:r>
      <w:r w:rsidR="00A16E64" w:rsidRPr="00382618">
        <w:t>олитике).</w:t>
      </w:r>
      <w:proofErr w:type="gramEnd"/>
    </w:p>
    <w:p w:rsidR="005C1F41" w:rsidRPr="00382618" w:rsidRDefault="000331EC" w:rsidP="006343E0">
      <w:pPr>
        <w:pStyle w:val="a0"/>
        <w:keepNext/>
        <w:keepLines/>
        <w:numPr>
          <w:ilvl w:val="0"/>
          <w:numId w:val="5"/>
        </w:numPr>
        <w:spacing w:before="360" w:after="120"/>
        <w:ind w:left="0" w:firstLine="0"/>
        <w:jc w:val="center"/>
        <w:outlineLvl w:val="1"/>
        <w:rPr>
          <w:b/>
        </w:rPr>
      </w:pPr>
      <w:bookmarkStart w:id="24" w:name="_Toc424284819"/>
      <w:r w:rsidRPr="00382618">
        <w:rPr>
          <w:b/>
        </w:rPr>
        <w:lastRenderedPageBreak/>
        <w:t>М</w:t>
      </w:r>
      <w:r w:rsidR="005C1F41" w:rsidRPr="00382618">
        <w:rPr>
          <w:b/>
        </w:rPr>
        <w:t>ер</w:t>
      </w:r>
      <w:r w:rsidR="00C03C2B" w:rsidRPr="00382618">
        <w:rPr>
          <w:b/>
        </w:rPr>
        <w:t>ы</w:t>
      </w:r>
      <w:r w:rsidR="005C1F41" w:rsidRPr="00382618">
        <w:rPr>
          <w:b/>
        </w:rPr>
        <w:t xml:space="preserve"> по предупреждению коррупции </w:t>
      </w:r>
      <w:r w:rsidR="00C03C2B" w:rsidRPr="00382618">
        <w:rPr>
          <w:b/>
        </w:rPr>
        <w:br/>
      </w:r>
      <w:r w:rsidR="005C1F41" w:rsidRPr="00382618">
        <w:rPr>
          <w:b/>
        </w:rPr>
        <w:t>при взаимодействии с</w:t>
      </w:r>
      <w:r w:rsidR="00473DC6" w:rsidRPr="00382618">
        <w:rPr>
          <w:b/>
        </w:rPr>
        <w:t xml:space="preserve"> </w:t>
      </w:r>
      <w:r w:rsidR="005C1F41" w:rsidRPr="00382618">
        <w:rPr>
          <w:b/>
        </w:rPr>
        <w:t>контрагентами</w:t>
      </w:r>
      <w:bookmarkEnd w:id="24"/>
    </w:p>
    <w:p w:rsidR="00C03C2B" w:rsidRPr="00382618" w:rsidRDefault="00C03C2B" w:rsidP="006343E0">
      <w:pPr>
        <w:pStyle w:val="a0"/>
        <w:numPr>
          <w:ilvl w:val="1"/>
          <w:numId w:val="5"/>
        </w:numPr>
        <w:tabs>
          <w:tab w:val="clear" w:pos="567"/>
          <w:tab w:val="clear" w:pos="1276"/>
          <w:tab w:val="left" w:pos="1418"/>
        </w:tabs>
        <w:ind w:left="0" w:firstLine="709"/>
      </w:pPr>
      <w:r w:rsidRPr="00382618">
        <w:t xml:space="preserve">Работа по предупреждению коррупции </w:t>
      </w:r>
      <w:r w:rsidR="005C1F41" w:rsidRPr="00382618">
        <w:t xml:space="preserve">при взаимодействии с контрагентами, </w:t>
      </w:r>
      <w:r w:rsidRPr="00382618">
        <w:t>проводится по следующим направлениям:</w:t>
      </w:r>
    </w:p>
    <w:p w:rsidR="00C03C2B" w:rsidRPr="00382618" w:rsidRDefault="00C03C2B" w:rsidP="006343E0">
      <w:pPr>
        <w:pStyle w:val="a0"/>
        <w:numPr>
          <w:ilvl w:val="2"/>
          <w:numId w:val="5"/>
        </w:numPr>
        <w:tabs>
          <w:tab w:val="clear" w:pos="567"/>
          <w:tab w:val="clear" w:pos="1276"/>
          <w:tab w:val="left" w:pos="1701"/>
        </w:tabs>
        <w:ind w:left="0" w:firstLine="709"/>
      </w:pPr>
      <w:r w:rsidRPr="00382618">
        <w:t>У</w:t>
      </w:r>
      <w:r w:rsidR="005C1F41" w:rsidRPr="00382618">
        <w:t xml:space="preserve">становление и сохранение деловых (хозяйственных) отношений с теми </w:t>
      </w:r>
      <w:r w:rsidR="00FE66CC" w:rsidRPr="00382618">
        <w:t>контрагентами</w:t>
      </w:r>
      <w:r w:rsidR="005C1F41" w:rsidRPr="00382618">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382618">
        <w:t>хозяй</w:t>
      </w:r>
      <w:r w:rsidR="00FE66CC" w:rsidRPr="00382618">
        <w:t>с</w:t>
      </w:r>
      <w:r w:rsidRPr="00382618">
        <w:t>твенной</w:t>
      </w:r>
      <w:r w:rsidR="005C1F41" w:rsidRPr="00382618">
        <w:t xml:space="preserve"> деятельности, реализуют собственные меры по противодействию коррупции, участвуют в </w:t>
      </w:r>
      <w:proofErr w:type="gramStart"/>
      <w:r w:rsidR="005C1F41" w:rsidRPr="00382618">
        <w:t>коллективных антикоррупционных</w:t>
      </w:r>
      <w:proofErr w:type="gramEnd"/>
      <w:r w:rsidR="005C1F41" w:rsidRPr="00382618">
        <w:t xml:space="preserve"> инициативах. </w:t>
      </w:r>
    </w:p>
    <w:p w:rsidR="00C03C2B" w:rsidRPr="00382618" w:rsidRDefault="00C03C2B" w:rsidP="006343E0">
      <w:pPr>
        <w:pStyle w:val="a0"/>
        <w:numPr>
          <w:ilvl w:val="2"/>
          <w:numId w:val="5"/>
        </w:numPr>
        <w:tabs>
          <w:tab w:val="clear" w:pos="567"/>
          <w:tab w:val="clear" w:pos="1276"/>
          <w:tab w:val="left" w:pos="1701"/>
        </w:tabs>
        <w:ind w:left="0" w:firstLine="709"/>
      </w:pPr>
      <w:proofErr w:type="gramStart"/>
      <w:r w:rsidRPr="00382618">
        <w:t>В</w:t>
      </w:r>
      <w:r w:rsidR="005C1F41" w:rsidRPr="00382618">
        <w:t>недр</w:t>
      </w:r>
      <w:r w:rsidRPr="00382618">
        <w:t>ение</w:t>
      </w:r>
      <w:r w:rsidR="005C1F41" w:rsidRPr="00382618">
        <w:t xml:space="preserve"> специальны</w:t>
      </w:r>
      <w:r w:rsidRPr="00382618">
        <w:t>х</w:t>
      </w:r>
      <w:r w:rsidR="005C1F41" w:rsidRPr="00382618">
        <w:t xml:space="preserve"> процедур проверки </w:t>
      </w:r>
      <w:r w:rsidRPr="00382618">
        <w:t>контрагентов</w:t>
      </w:r>
      <w:r w:rsidR="005C1F41" w:rsidRPr="00382618">
        <w:t xml:space="preserve"> в целях снижения риска вовлечения </w:t>
      </w:r>
      <w:r w:rsidR="00882CD0" w:rsidRPr="00382618">
        <w:t>организации</w:t>
      </w:r>
      <w:r w:rsidR="005C1F41" w:rsidRPr="00382618">
        <w:t xml:space="preserve"> в коррупционную деятельность и иные недобросовестные практики в ходе отношений с </w:t>
      </w:r>
      <w:r w:rsidRPr="00382618">
        <w:t>контрагентами (</w:t>
      </w:r>
      <w:r w:rsidR="005C1F41" w:rsidRPr="00382618">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382618">
        <w:t>).</w:t>
      </w:r>
      <w:proofErr w:type="gramEnd"/>
    </w:p>
    <w:p w:rsidR="00C03C2B" w:rsidRPr="00382618" w:rsidRDefault="00C03C2B" w:rsidP="006343E0">
      <w:pPr>
        <w:pStyle w:val="a0"/>
        <w:numPr>
          <w:ilvl w:val="2"/>
          <w:numId w:val="5"/>
        </w:numPr>
        <w:tabs>
          <w:tab w:val="clear" w:pos="567"/>
          <w:tab w:val="clear" w:pos="1276"/>
          <w:tab w:val="left" w:pos="1701"/>
        </w:tabs>
        <w:ind w:left="0" w:firstLine="709"/>
      </w:pPr>
      <w:r w:rsidRPr="00382618">
        <w:t>Р</w:t>
      </w:r>
      <w:r w:rsidR="005C1F41" w:rsidRPr="00382618">
        <w:t>аспространени</w:t>
      </w:r>
      <w:r w:rsidRPr="00382618">
        <w:t>е</w:t>
      </w:r>
      <w:r w:rsidR="005C1F41" w:rsidRPr="00382618">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rsidRPr="00382618">
        <w:t>организации</w:t>
      </w:r>
      <w:r w:rsidR="005C1F41" w:rsidRPr="00382618">
        <w:t xml:space="preserve">. </w:t>
      </w:r>
    </w:p>
    <w:p w:rsidR="005C1F41" w:rsidRPr="00382618" w:rsidRDefault="00C03C2B" w:rsidP="006343E0">
      <w:pPr>
        <w:pStyle w:val="a0"/>
        <w:numPr>
          <w:ilvl w:val="2"/>
          <w:numId w:val="5"/>
        </w:numPr>
        <w:tabs>
          <w:tab w:val="clear" w:pos="567"/>
          <w:tab w:val="clear" w:pos="1276"/>
          <w:tab w:val="left" w:pos="1701"/>
        </w:tabs>
        <w:ind w:left="0" w:firstLine="709"/>
      </w:pPr>
      <w:r w:rsidRPr="00382618">
        <w:t>В</w:t>
      </w:r>
      <w:r w:rsidR="005C1F41" w:rsidRPr="00382618">
        <w:t>ключ</w:t>
      </w:r>
      <w:r w:rsidRPr="00382618">
        <w:t>ение</w:t>
      </w:r>
      <w:r w:rsidR="005C1F41" w:rsidRPr="00382618">
        <w:t xml:space="preserve"> в договоры, заключаемые с контрагентами</w:t>
      </w:r>
      <w:r w:rsidRPr="00382618">
        <w:t>, положений о соблюдении антикоррупционных стандартов</w:t>
      </w:r>
      <w:r w:rsidR="005C1F41" w:rsidRPr="00382618">
        <w:t xml:space="preserve"> (антикоррупционная оговорка)</w:t>
      </w:r>
      <w:r w:rsidRPr="00382618">
        <w:t xml:space="preserve"> (</w:t>
      </w:r>
      <w:r w:rsidR="002207AD" w:rsidRPr="00382618">
        <w:fldChar w:fldCharType="begin"/>
      </w:r>
      <w:r w:rsidR="002207AD" w:rsidRPr="00382618">
        <w:instrText xml:space="preserve"> REF _Ref422748565 \h  \* MERGEFORMAT </w:instrText>
      </w:r>
      <w:r w:rsidR="002207AD" w:rsidRPr="00382618">
        <w:fldChar w:fldCharType="separate"/>
      </w:r>
      <w:r w:rsidR="00071E34" w:rsidRPr="00071E34">
        <w:t>Приложение № 5</w:t>
      </w:r>
      <w:r w:rsidR="002207AD" w:rsidRPr="00382618">
        <w:fldChar w:fldCharType="end"/>
      </w:r>
      <w:r w:rsidRPr="00382618">
        <w:t xml:space="preserve"> к </w:t>
      </w:r>
      <w:r w:rsidR="00FE66CC" w:rsidRPr="00382618">
        <w:t>Антикоррупционной п</w:t>
      </w:r>
      <w:r w:rsidRPr="00382618">
        <w:t>олитике)</w:t>
      </w:r>
      <w:r w:rsidR="005C1F41" w:rsidRPr="00382618">
        <w:t>.</w:t>
      </w:r>
    </w:p>
    <w:p w:rsidR="005C1F41" w:rsidRPr="00382618" w:rsidRDefault="006B4407" w:rsidP="006343E0">
      <w:pPr>
        <w:pStyle w:val="a0"/>
        <w:numPr>
          <w:ilvl w:val="2"/>
          <w:numId w:val="5"/>
        </w:numPr>
        <w:tabs>
          <w:tab w:val="clear" w:pos="567"/>
          <w:tab w:val="clear" w:pos="1276"/>
          <w:tab w:val="left" w:pos="1701"/>
        </w:tabs>
        <w:ind w:left="0" w:firstLine="709"/>
      </w:pPr>
      <w:r w:rsidRPr="00382618">
        <w:t>Р</w:t>
      </w:r>
      <w:r w:rsidR="005C1F41" w:rsidRPr="00382618">
        <w:t>азмещени</w:t>
      </w:r>
      <w:r w:rsidRPr="00382618">
        <w:t>е</w:t>
      </w:r>
      <w:r w:rsidR="005C1F41" w:rsidRPr="00382618">
        <w:t xml:space="preserve"> на официальном сайте </w:t>
      </w:r>
      <w:r w:rsidR="00882CD0" w:rsidRPr="00382618">
        <w:t>организации</w:t>
      </w:r>
      <w:r w:rsidRPr="00382618">
        <w:t xml:space="preserve"> информации о мерах по предупреждению коррупции, предприн</w:t>
      </w:r>
      <w:r w:rsidR="004E5CFB" w:rsidRPr="00382618">
        <w:t>и</w:t>
      </w:r>
      <w:r w:rsidRPr="00382618">
        <w:t>маемых в организации.</w:t>
      </w:r>
    </w:p>
    <w:p w:rsidR="005C1F41" w:rsidRPr="00382618" w:rsidRDefault="005C1F41" w:rsidP="006343E0">
      <w:pPr>
        <w:pStyle w:val="a0"/>
        <w:keepNext/>
        <w:keepLines/>
        <w:numPr>
          <w:ilvl w:val="0"/>
          <w:numId w:val="5"/>
        </w:numPr>
        <w:spacing w:before="360" w:after="120"/>
        <w:ind w:left="0" w:firstLine="0"/>
        <w:jc w:val="center"/>
        <w:outlineLvl w:val="1"/>
        <w:rPr>
          <w:b/>
        </w:rPr>
      </w:pPr>
      <w:bookmarkStart w:id="25" w:name="_Toc424284820"/>
      <w:r w:rsidRPr="00382618">
        <w:rPr>
          <w:b/>
        </w:rPr>
        <w:t>Оценка коррупционных рисков</w:t>
      </w:r>
      <w:r w:rsidR="00DD7821" w:rsidRPr="00382618">
        <w:rPr>
          <w:b/>
        </w:rPr>
        <w:t xml:space="preserve"> организации</w:t>
      </w:r>
      <w:bookmarkEnd w:id="25"/>
    </w:p>
    <w:p w:rsidR="002502DE" w:rsidRPr="00382618" w:rsidRDefault="005C1F41" w:rsidP="006343E0">
      <w:pPr>
        <w:pStyle w:val="a0"/>
        <w:numPr>
          <w:ilvl w:val="1"/>
          <w:numId w:val="5"/>
        </w:numPr>
        <w:tabs>
          <w:tab w:val="clear" w:pos="567"/>
          <w:tab w:val="clear" w:pos="1276"/>
          <w:tab w:val="left" w:pos="1418"/>
        </w:tabs>
        <w:ind w:left="0" w:firstLine="709"/>
      </w:pPr>
      <w:r w:rsidRPr="00382618">
        <w:t xml:space="preserve">Целью оценки коррупционных рисков </w:t>
      </w:r>
      <w:r w:rsidR="006B4407" w:rsidRPr="00382618">
        <w:t xml:space="preserve">организации </w:t>
      </w:r>
      <w:r w:rsidRPr="00382618">
        <w:t>явля</w:t>
      </w:r>
      <w:r w:rsidR="002502DE" w:rsidRPr="00382618">
        <w:t>ю</w:t>
      </w:r>
      <w:r w:rsidRPr="00382618">
        <w:t>тся</w:t>
      </w:r>
      <w:r w:rsidR="002502DE" w:rsidRPr="00382618">
        <w:t>:</w:t>
      </w:r>
      <w:r w:rsidRPr="00382618">
        <w:t xml:space="preserve"> </w:t>
      </w:r>
    </w:p>
    <w:p w:rsidR="002502DE" w:rsidRPr="00382618" w:rsidRDefault="002502DE" w:rsidP="006343E0">
      <w:pPr>
        <w:pStyle w:val="a0"/>
        <w:numPr>
          <w:ilvl w:val="2"/>
          <w:numId w:val="5"/>
        </w:numPr>
        <w:tabs>
          <w:tab w:val="clear" w:pos="567"/>
          <w:tab w:val="clear" w:pos="1276"/>
          <w:tab w:val="left" w:pos="1701"/>
        </w:tabs>
        <w:ind w:left="0" w:firstLine="709"/>
      </w:pPr>
      <w:r w:rsidRPr="00382618">
        <w:t xml:space="preserve">обеспечение </w:t>
      </w:r>
      <w:proofErr w:type="gramStart"/>
      <w:r w:rsidRPr="00382618">
        <w:t>соответствия реализуемых мер предупреждения коррупции</w:t>
      </w:r>
      <w:proofErr w:type="gramEnd"/>
      <w:r w:rsidRPr="00382618">
        <w:t xml:space="preserve"> специфике деятельности организации;</w:t>
      </w:r>
    </w:p>
    <w:p w:rsidR="002502DE" w:rsidRPr="00382618" w:rsidRDefault="002502DE" w:rsidP="006343E0">
      <w:pPr>
        <w:pStyle w:val="a0"/>
        <w:numPr>
          <w:ilvl w:val="2"/>
          <w:numId w:val="5"/>
        </w:numPr>
        <w:tabs>
          <w:tab w:val="clear" w:pos="567"/>
          <w:tab w:val="clear" w:pos="1276"/>
          <w:tab w:val="left" w:pos="1701"/>
        </w:tabs>
        <w:ind w:left="0" w:firstLine="709"/>
      </w:pPr>
      <w:r w:rsidRPr="00382618">
        <w:t xml:space="preserve">рациональное использование ресурсов, направляемых на проведение работы по </w:t>
      </w:r>
      <w:r w:rsidR="00DD7821" w:rsidRPr="00382618">
        <w:t xml:space="preserve">предупреждению </w:t>
      </w:r>
      <w:r w:rsidRPr="00382618">
        <w:t>коррупции;</w:t>
      </w:r>
    </w:p>
    <w:p w:rsidR="005C1F41" w:rsidRPr="00382618" w:rsidRDefault="005C1F41" w:rsidP="006343E0">
      <w:pPr>
        <w:pStyle w:val="a0"/>
        <w:numPr>
          <w:ilvl w:val="2"/>
          <w:numId w:val="5"/>
        </w:numPr>
        <w:tabs>
          <w:tab w:val="clear" w:pos="567"/>
          <w:tab w:val="clear" w:pos="1276"/>
          <w:tab w:val="left" w:pos="1701"/>
        </w:tabs>
        <w:ind w:left="0" w:firstLine="709"/>
      </w:pPr>
      <w:proofErr w:type="gramStart"/>
      <w:r w:rsidRPr="00382618">
        <w:t xml:space="preserve">определение конкретных процессов и хозяйственных операций в деятельности </w:t>
      </w:r>
      <w:r w:rsidR="00882CD0" w:rsidRPr="00382618">
        <w:t>организации</w:t>
      </w:r>
      <w:r w:rsidRPr="00382618">
        <w:t>, при реализации которых наиболее высока вероятность совершения работниками коррупционных правонарушений</w:t>
      </w:r>
      <w:r w:rsidR="00DD7821" w:rsidRPr="00382618">
        <w:t xml:space="preserve"> и преступлений</w:t>
      </w:r>
      <w:r w:rsidRPr="00382618">
        <w:t xml:space="preserve">, как в целях получения личной выгоды, так и в целях получения выгоды </w:t>
      </w:r>
      <w:r w:rsidR="006B4407" w:rsidRPr="00382618">
        <w:t>организацией</w:t>
      </w:r>
      <w:r w:rsidRPr="00382618">
        <w:t>.</w:t>
      </w:r>
      <w:proofErr w:type="gramEnd"/>
    </w:p>
    <w:p w:rsidR="006B4407" w:rsidRPr="00382618" w:rsidRDefault="006B4407" w:rsidP="006343E0">
      <w:pPr>
        <w:pStyle w:val="a0"/>
        <w:numPr>
          <w:ilvl w:val="1"/>
          <w:numId w:val="5"/>
        </w:numPr>
        <w:tabs>
          <w:tab w:val="clear" w:pos="567"/>
          <w:tab w:val="clear" w:pos="1276"/>
          <w:tab w:val="left" w:pos="1418"/>
        </w:tabs>
        <w:ind w:left="0" w:firstLine="709"/>
      </w:pPr>
      <w:r w:rsidRPr="00382618">
        <w:lastRenderedPageBreak/>
        <w:t xml:space="preserve">Оценка коррупционных рисков организации осуществляется </w:t>
      </w:r>
      <w:r w:rsidR="00286A13" w:rsidRPr="00382618">
        <w:t xml:space="preserve">ежегодно </w:t>
      </w:r>
      <w:r w:rsidRPr="00382618">
        <w:t xml:space="preserve">в соответствии с </w:t>
      </w:r>
      <w:r w:rsidR="002502DE" w:rsidRPr="00382618">
        <w:t>М</w:t>
      </w:r>
      <w:r w:rsidRPr="00382618">
        <w:t xml:space="preserve">етодическими рекомендациями </w:t>
      </w:r>
      <w:r w:rsidR="002502DE" w:rsidRPr="00382618">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382618">
        <w:t xml:space="preserve"> (</w:t>
      </w:r>
      <w:hyperlink r:id="rId25" w:history="1">
        <w:r w:rsidR="007B1C9A" w:rsidRPr="00382618">
          <w:rPr>
            <w:rStyle w:val="af2"/>
            <w:color w:val="auto"/>
          </w:rPr>
          <w:t>https://rosmintrud.ru/ministry/programms/anticorruption/015</w:t>
        </w:r>
      </w:hyperlink>
      <w:r w:rsidR="007B1C9A" w:rsidRPr="00382618">
        <w:t>)</w:t>
      </w:r>
      <w:r w:rsidR="0038123E" w:rsidRPr="00382618">
        <w:t>. Соответствующая информация представляется в форме Карты коррупционных рисков</w:t>
      </w:r>
      <w:r w:rsidR="002502DE" w:rsidRPr="00382618">
        <w:t>.</w:t>
      </w:r>
    </w:p>
    <w:p w:rsidR="005C1F41" w:rsidRPr="00382618" w:rsidRDefault="00706978" w:rsidP="006343E0">
      <w:pPr>
        <w:pStyle w:val="a0"/>
        <w:keepNext/>
        <w:keepLines/>
        <w:numPr>
          <w:ilvl w:val="0"/>
          <w:numId w:val="5"/>
        </w:numPr>
        <w:spacing w:before="360" w:after="120"/>
        <w:ind w:left="0" w:firstLine="0"/>
        <w:jc w:val="center"/>
        <w:outlineLvl w:val="1"/>
        <w:rPr>
          <w:b/>
        </w:rPr>
      </w:pPr>
      <w:bookmarkStart w:id="26" w:name="_Toc424284821"/>
      <w:bookmarkStart w:id="27" w:name="sub_12"/>
      <w:r w:rsidRPr="00382618">
        <w:rPr>
          <w:b/>
        </w:rPr>
        <w:t>Антикоррупционное просвещение</w:t>
      </w:r>
      <w:r w:rsidR="002502DE" w:rsidRPr="00382618">
        <w:rPr>
          <w:b/>
        </w:rPr>
        <w:t xml:space="preserve"> </w:t>
      </w:r>
      <w:r w:rsidR="005C1F41" w:rsidRPr="00382618">
        <w:rPr>
          <w:b/>
        </w:rPr>
        <w:t>работников</w:t>
      </w:r>
      <w:bookmarkEnd w:id="26"/>
      <w:r w:rsidR="005C1F41" w:rsidRPr="00382618">
        <w:rPr>
          <w:b/>
        </w:rPr>
        <w:t xml:space="preserve"> </w:t>
      </w:r>
    </w:p>
    <w:bookmarkEnd w:id="27"/>
    <w:p w:rsidR="00BE70AA" w:rsidRPr="00382618" w:rsidRDefault="00BE70AA" w:rsidP="006343E0">
      <w:pPr>
        <w:pStyle w:val="a0"/>
        <w:numPr>
          <w:ilvl w:val="1"/>
          <w:numId w:val="5"/>
        </w:numPr>
        <w:tabs>
          <w:tab w:val="clear" w:pos="567"/>
          <w:tab w:val="clear" w:pos="1276"/>
          <w:tab w:val="left" w:pos="1418"/>
        </w:tabs>
        <w:ind w:left="0" w:firstLine="709"/>
      </w:pPr>
      <w:proofErr w:type="gramStart"/>
      <w:r w:rsidRPr="00382618">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roofErr w:type="gramEnd"/>
    </w:p>
    <w:p w:rsidR="00706978" w:rsidRPr="00382618" w:rsidRDefault="00BE70AA" w:rsidP="006343E0">
      <w:pPr>
        <w:pStyle w:val="a0"/>
        <w:numPr>
          <w:ilvl w:val="1"/>
          <w:numId w:val="5"/>
        </w:numPr>
        <w:tabs>
          <w:tab w:val="clear" w:pos="567"/>
          <w:tab w:val="clear" w:pos="1276"/>
          <w:tab w:val="left" w:pos="1418"/>
        </w:tabs>
        <w:ind w:left="0" w:firstLine="709"/>
        <w:rPr>
          <w:rFonts w:eastAsiaTheme="minorHAnsi"/>
        </w:rPr>
      </w:pPr>
      <w:r w:rsidRPr="00382618">
        <w:t xml:space="preserve">Антикоррупционное образование работников осуществляется за счет организации в форме </w:t>
      </w:r>
      <w:r w:rsidRPr="00382618">
        <w:rPr>
          <w:rFonts w:eastAsiaTheme="minorHAnsi"/>
        </w:rPr>
        <w:t>подготовки (переподготовки) и повышения квалификации работников</w:t>
      </w:r>
      <w:r w:rsidR="004E5CFB" w:rsidRPr="00382618">
        <w:rPr>
          <w:rFonts w:eastAsiaTheme="minorHAnsi"/>
        </w:rPr>
        <w:t xml:space="preserve">, </w:t>
      </w:r>
      <w:r w:rsidR="00706978" w:rsidRPr="00382618">
        <w:t>ответственных за реализацию Антикоррупционной политики.</w:t>
      </w:r>
    </w:p>
    <w:p w:rsidR="00BE70AA" w:rsidRPr="00382618" w:rsidRDefault="00BE70AA" w:rsidP="006343E0">
      <w:pPr>
        <w:pStyle w:val="a0"/>
        <w:numPr>
          <w:ilvl w:val="1"/>
          <w:numId w:val="5"/>
        </w:numPr>
        <w:tabs>
          <w:tab w:val="clear" w:pos="567"/>
          <w:tab w:val="clear" w:pos="1276"/>
          <w:tab w:val="left" w:pos="1418"/>
        </w:tabs>
        <w:ind w:left="0" w:firstLine="709"/>
      </w:pPr>
      <w:r w:rsidRPr="00382618">
        <w:t>Антикоррупционная пропаганда осуществляется через средства массовой информации, наружн</w:t>
      </w:r>
      <w:r w:rsidR="00A9773A" w:rsidRPr="00382618">
        <w:t>ую</w:t>
      </w:r>
      <w:r w:rsidRPr="00382618">
        <w:t xml:space="preserve"> реклам</w:t>
      </w:r>
      <w:r w:rsidR="00A9773A" w:rsidRPr="00382618">
        <w:t>у</w:t>
      </w:r>
      <w:r w:rsidRPr="00382618">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C1F41" w:rsidRPr="00382618" w:rsidRDefault="005E5BFC" w:rsidP="006343E0">
      <w:pPr>
        <w:pStyle w:val="a0"/>
        <w:numPr>
          <w:ilvl w:val="1"/>
          <w:numId w:val="5"/>
        </w:numPr>
        <w:tabs>
          <w:tab w:val="clear" w:pos="567"/>
          <w:tab w:val="clear" w:pos="1276"/>
          <w:tab w:val="left" w:pos="1418"/>
        </w:tabs>
        <w:ind w:left="0" w:firstLine="709"/>
      </w:pPr>
      <w:r w:rsidRPr="00382618">
        <w:t>Антикоррупционное к</w:t>
      </w:r>
      <w:r w:rsidR="005C1F41" w:rsidRPr="00382618">
        <w:t xml:space="preserve">онсультирование осуществляется в индивидуальном порядке лицами, ответственными за реализацию </w:t>
      </w:r>
      <w:r w:rsidR="00706978" w:rsidRPr="00382618">
        <w:t xml:space="preserve">Антикоррупционной политики </w:t>
      </w:r>
      <w:r w:rsidR="005C1F41" w:rsidRPr="00382618">
        <w:t xml:space="preserve">в </w:t>
      </w:r>
      <w:r w:rsidR="00882CD0" w:rsidRPr="00382618">
        <w:t>организации</w:t>
      </w:r>
      <w:r w:rsidR="005C1F41" w:rsidRPr="00382618">
        <w:t>. Консультирование по частным вопросам противодействия коррупции и урегулирования конфликта интересов проводит</w:t>
      </w:r>
      <w:r w:rsidR="00706978" w:rsidRPr="00382618">
        <w:t>ся</w:t>
      </w:r>
      <w:r w:rsidR="005C1F41" w:rsidRPr="00382618">
        <w:t xml:space="preserve"> в конфиденциальном порядке.</w:t>
      </w:r>
    </w:p>
    <w:p w:rsidR="005C1F41" w:rsidRPr="00382618" w:rsidRDefault="005C1F41" w:rsidP="006343E0">
      <w:pPr>
        <w:pStyle w:val="a0"/>
        <w:keepNext/>
        <w:keepLines/>
        <w:numPr>
          <w:ilvl w:val="0"/>
          <w:numId w:val="5"/>
        </w:numPr>
        <w:spacing w:before="360" w:after="120"/>
        <w:ind w:left="0" w:firstLine="0"/>
        <w:jc w:val="center"/>
        <w:outlineLvl w:val="1"/>
        <w:rPr>
          <w:b/>
        </w:rPr>
      </w:pPr>
      <w:bookmarkStart w:id="28" w:name="_Toc424284822"/>
      <w:bookmarkStart w:id="29" w:name="sub_13"/>
      <w:r w:rsidRPr="00382618">
        <w:rPr>
          <w:b/>
        </w:rPr>
        <w:t>Внутренний контроль и аудит</w:t>
      </w:r>
      <w:bookmarkEnd w:id="28"/>
    </w:p>
    <w:bookmarkEnd w:id="29"/>
    <w:p w:rsidR="00C04D88" w:rsidRPr="00382618" w:rsidRDefault="004E5CFB" w:rsidP="006343E0">
      <w:pPr>
        <w:pStyle w:val="a0"/>
        <w:numPr>
          <w:ilvl w:val="1"/>
          <w:numId w:val="5"/>
        </w:numPr>
        <w:tabs>
          <w:tab w:val="clear" w:pos="567"/>
          <w:tab w:val="clear" w:pos="1276"/>
          <w:tab w:val="left" w:pos="1418"/>
        </w:tabs>
        <w:ind w:left="0" w:firstLine="709"/>
        <w:rPr>
          <w:bCs/>
        </w:rPr>
      </w:pPr>
      <w:r w:rsidRPr="00382618">
        <w:t xml:space="preserve">Осуществление в соответствии с </w:t>
      </w:r>
      <w:r w:rsidRPr="00382618">
        <w:rPr>
          <w:bCs/>
        </w:rPr>
        <w:t>Федеральным законом</w:t>
      </w:r>
      <w:r w:rsidRPr="00382618">
        <w:t xml:space="preserve"> от 06.12.2011 № 402-ФЗ «О бухгалтерском учете» внутреннего контроля хозяйственных операций </w:t>
      </w:r>
      <w:r w:rsidR="005C1F41" w:rsidRPr="00382618">
        <w:rPr>
          <w:bCs/>
        </w:rPr>
        <w:t xml:space="preserve">способствует профилактике и выявлению коррупционных правонарушений в деятельности </w:t>
      </w:r>
      <w:r w:rsidR="00882CD0" w:rsidRPr="00382618">
        <w:rPr>
          <w:bCs/>
        </w:rPr>
        <w:t>организации</w:t>
      </w:r>
      <w:r w:rsidR="005C1F41" w:rsidRPr="00382618">
        <w:rPr>
          <w:bCs/>
        </w:rPr>
        <w:t>.</w:t>
      </w:r>
    </w:p>
    <w:p w:rsidR="00C04D88" w:rsidRPr="00382618" w:rsidRDefault="00C04D88" w:rsidP="006343E0">
      <w:pPr>
        <w:pStyle w:val="a0"/>
        <w:numPr>
          <w:ilvl w:val="1"/>
          <w:numId w:val="5"/>
        </w:numPr>
        <w:tabs>
          <w:tab w:val="clear" w:pos="567"/>
          <w:tab w:val="clear" w:pos="1276"/>
          <w:tab w:val="left" w:pos="1418"/>
        </w:tabs>
        <w:ind w:left="0" w:firstLine="709"/>
        <w:rPr>
          <w:bCs/>
        </w:rPr>
      </w:pPr>
      <w:r w:rsidRPr="00382618">
        <w:rPr>
          <w:bCs/>
        </w:rPr>
        <w:t>З</w:t>
      </w:r>
      <w:r w:rsidR="005C1F41" w:rsidRPr="00382618">
        <w:rPr>
          <w:bCs/>
        </w:rPr>
        <w:t>адач</w:t>
      </w:r>
      <w:r w:rsidRPr="00382618">
        <w:rPr>
          <w:bCs/>
        </w:rPr>
        <w:t>ами</w:t>
      </w:r>
      <w:r w:rsidR="005C1F41" w:rsidRPr="00382618">
        <w:rPr>
          <w:bCs/>
        </w:rPr>
        <w:t xml:space="preserve"> внутреннего контроля и аудита</w:t>
      </w:r>
      <w:r w:rsidRPr="00382618">
        <w:rPr>
          <w:bCs/>
        </w:rPr>
        <w:t xml:space="preserve"> в целях </w:t>
      </w:r>
      <w:proofErr w:type="gramStart"/>
      <w:r w:rsidRPr="00382618">
        <w:rPr>
          <w:bCs/>
        </w:rPr>
        <w:t>реализации мер</w:t>
      </w:r>
      <w:r w:rsidR="004E5CFB" w:rsidRPr="00382618">
        <w:rPr>
          <w:bCs/>
        </w:rPr>
        <w:t xml:space="preserve"> </w:t>
      </w:r>
      <w:r w:rsidRPr="00382618">
        <w:rPr>
          <w:bCs/>
        </w:rPr>
        <w:t>предупреждения коррупции</w:t>
      </w:r>
      <w:proofErr w:type="gramEnd"/>
      <w:r w:rsidRPr="00382618">
        <w:rPr>
          <w:bCs/>
        </w:rPr>
        <w:t xml:space="preserve"> являются </w:t>
      </w:r>
      <w:r w:rsidR="005C1F41" w:rsidRPr="00382618">
        <w:rPr>
          <w:bCs/>
        </w:rPr>
        <w:t xml:space="preserve">обеспечение надежности и достоверности финансовой (бухгалтерской) отчетности </w:t>
      </w:r>
      <w:r w:rsidR="00882CD0" w:rsidRPr="00382618">
        <w:rPr>
          <w:bCs/>
        </w:rPr>
        <w:t>организации</w:t>
      </w:r>
      <w:r w:rsidR="005C1F41" w:rsidRPr="00382618">
        <w:rPr>
          <w:bCs/>
        </w:rPr>
        <w:t xml:space="preserve"> и </w:t>
      </w:r>
      <w:r w:rsidR="005C1F41" w:rsidRPr="00382618">
        <w:rPr>
          <w:bCs/>
        </w:rPr>
        <w:lastRenderedPageBreak/>
        <w:t xml:space="preserve">обеспечение соответствия деятельности </w:t>
      </w:r>
      <w:r w:rsidR="00882CD0" w:rsidRPr="00382618">
        <w:rPr>
          <w:bCs/>
        </w:rPr>
        <w:t>организации</w:t>
      </w:r>
      <w:r w:rsidR="005C1F41" w:rsidRPr="00382618">
        <w:rPr>
          <w:bCs/>
        </w:rPr>
        <w:t xml:space="preserve"> требованиям нормативных правовых актов и локальных нормативных актов </w:t>
      </w:r>
      <w:r w:rsidR="00882CD0" w:rsidRPr="00382618">
        <w:rPr>
          <w:bCs/>
        </w:rPr>
        <w:t>организации</w:t>
      </w:r>
      <w:r w:rsidR="005C1F41" w:rsidRPr="00382618">
        <w:rPr>
          <w:bCs/>
        </w:rPr>
        <w:t>.</w:t>
      </w:r>
    </w:p>
    <w:p w:rsidR="00C04D88" w:rsidRPr="00382618" w:rsidRDefault="00C04D88" w:rsidP="006343E0">
      <w:pPr>
        <w:pStyle w:val="a0"/>
        <w:numPr>
          <w:ilvl w:val="1"/>
          <w:numId w:val="5"/>
        </w:numPr>
        <w:tabs>
          <w:tab w:val="clear" w:pos="567"/>
          <w:tab w:val="clear" w:pos="1276"/>
          <w:tab w:val="left" w:pos="1418"/>
        </w:tabs>
        <w:ind w:left="0" w:firstLine="709"/>
        <w:rPr>
          <w:bCs/>
        </w:rPr>
      </w:pPr>
      <w:r w:rsidRPr="00382618">
        <w:rPr>
          <w:bCs/>
        </w:rPr>
        <w:t xml:space="preserve">Требования </w:t>
      </w:r>
      <w:r w:rsidR="004E5CFB" w:rsidRPr="00382618">
        <w:rPr>
          <w:bCs/>
        </w:rPr>
        <w:t>Антикоррупционной политики</w:t>
      </w:r>
      <w:r w:rsidRPr="00382618">
        <w:rPr>
          <w:bCs/>
        </w:rPr>
        <w:t xml:space="preserve">, учитываемые при формировании </w:t>
      </w:r>
      <w:r w:rsidR="005C1F41" w:rsidRPr="00382618">
        <w:rPr>
          <w:bCs/>
        </w:rPr>
        <w:t>систем</w:t>
      </w:r>
      <w:r w:rsidRPr="00382618">
        <w:rPr>
          <w:bCs/>
        </w:rPr>
        <w:t>ы</w:t>
      </w:r>
      <w:r w:rsidR="005C1F41" w:rsidRPr="00382618">
        <w:rPr>
          <w:bCs/>
        </w:rPr>
        <w:t xml:space="preserve"> внутреннего контроля и аудита </w:t>
      </w:r>
      <w:r w:rsidRPr="00382618">
        <w:rPr>
          <w:bCs/>
        </w:rPr>
        <w:t>организации:</w:t>
      </w:r>
    </w:p>
    <w:p w:rsidR="005C1F41" w:rsidRPr="00382618" w:rsidRDefault="00C04D88" w:rsidP="00C04D88">
      <w:pPr>
        <w:spacing w:line="276" w:lineRule="auto"/>
        <w:jc w:val="both"/>
        <w:rPr>
          <w:kern w:val="26"/>
        </w:rPr>
      </w:pPr>
      <w:r w:rsidRPr="00382618">
        <w:rPr>
          <w:kern w:val="26"/>
        </w:rPr>
        <w:t>– </w:t>
      </w:r>
      <w:r w:rsidR="005C1F41" w:rsidRPr="0038261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382618" w:rsidRDefault="00C04D88" w:rsidP="00C04D88">
      <w:pPr>
        <w:spacing w:line="276" w:lineRule="auto"/>
        <w:jc w:val="both"/>
        <w:rPr>
          <w:kern w:val="26"/>
        </w:rPr>
      </w:pPr>
      <w:r w:rsidRPr="00382618">
        <w:rPr>
          <w:kern w:val="26"/>
        </w:rPr>
        <w:t>– </w:t>
      </w:r>
      <w:r w:rsidR="005C1F41" w:rsidRPr="00382618">
        <w:rPr>
          <w:kern w:val="26"/>
        </w:rPr>
        <w:t xml:space="preserve">контроль </w:t>
      </w:r>
      <w:proofErr w:type="gramStart"/>
      <w:r w:rsidR="005C1F41" w:rsidRPr="00382618">
        <w:rPr>
          <w:kern w:val="26"/>
        </w:rPr>
        <w:t xml:space="preserve">документирования операций хозяйственной деятельности </w:t>
      </w:r>
      <w:r w:rsidR="00882CD0" w:rsidRPr="00382618">
        <w:rPr>
          <w:kern w:val="26"/>
        </w:rPr>
        <w:t>организации</w:t>
      </w:r>
      <w:proofErr w:type="gramEnd"/>
      <w:r w:rsidR="005C1F41" w:rsidRPr="00382618">
        <w:rPr>
          <w:kern w:val="26"/>
        </w:rPr>
        <w:t>;</w:t>
      </w:r>
    </w:p>
    <w:p w:rsidR="005C1F41" w:rsidRPr="00382618" w:rsidRDefault="00C04D88" w:rsidP="00C04D88">
      <w:pPr>
        <w:spacing w:line="276" w:lineRule="auto"/>
        <w:jc w:val="both"/>
        <w:rPr>
          <w:kern w:val="26"/>
        </w:rPr>
      </w:pPr>
      <w:r w:rsidRPr="00382618">
        <w:rPr>
          <w:kern w:val="26"/>
        </w:rPr>
        <w:t>– </w:t>
      </w:r>
      <w:r w:rsidR="005C1F41" w:rsidRPr="00382618">
        <w:rPr>
          <w:kern w:val="26"/>
        </w:rPr>
        <w:t>проверка экономической обоснованности осуществляемых операций в сферах коррупционного риска.</w:t>
      </w:r>
    </w:p>
    <w:p w:rsidR="005C1F41" w:rsidRPr="00382618" w:rsidRDefault="005C1F41" w:rsidP="006343E0">
      <w:pPr>
        <w:pStyle w:val="a0"/>
        <w:numPr>
          <w:ilvl w:val="2"/>
          <w:numId w:val="5"/>
        </w:numPr>
        <w:tabs>
          <w:tab w:val="clear" w:pos="567"/>
          <w:tab w:val="clear" w:pos="1276"/>
          <w:tab w:val="left" w:pos="1701"/>
        </w:tabs>
        <w:ind w:left="0" w:firstLine="709"/>
      </w:pPr>
      <w:r w:rsidRPr="00382618">
        <w:t xml:space="preserve">Контроль документирования операций хозяйственной </w:t>
      </w:r>
      <w:proofErr w:type="gramStart"/>
      <w:r w:rsidRPr="00382618">
        <w:t>деятельности</w:t>
      </w:r>
      <w:proofErr w:type="gramEnd"/>
      <w:r w:rsidRPr="00382618">
        <w:t xml:space="preserve"> прежде всего связан с обязанностью ведения финансовой (бухгалтерской) отчетности </w:t>
      </w:r>
      <w:r w:rsidR="00882CD0" w:rsidRPr="00382618">
        <w:t>организации</w:t>
      </w:r>
      <w:r w:rsidRPr="00382618">
        <w:t xml:space="preserve"> и направлен на предупреждение и выявление соответствующих нарушений: составлени</w:t>
      </w:r>
      <w:r w:rsidR="004E5CFB" w:rsidRPr="00382618">
        <w:t>е</w:t>
      </w:r>
      <w:r w:rsidRPr="00382618">
        <w:t xml:space="preserve"> неофициальной отчетности, использовани</w:t>
      </w:r>
      <w:r w:rsidR="004E5CFB" w:rsidRPr="00382618">
        <w:t>е</w:t>
      </w:r>
      <w:r w:rsidRPr="00382618">
        <w:t xml:space="preserve"> поддельных документов, запис</w:t>
      </w:r>
      <w:r w:rsidR="004E5CFB" w:rsidRPr="00382618">
        <w:t>ь</w:t>
      </w:r>
      <w:r w:rsidRPr="00382618">
        <w:t xml:space="preserve"> несуществующих расходов, отсутстви</w:t>
      </w:r>
      <w:r w:rsidR="004E5CFB" w:rsidRPr="00382618">
        <w:t>е</w:t>
      </w:r>
      <w:r w:rsidRPr="00382618">
        <w:t xml:space="preserve"> первичных учетных документов, исправлени</w:t>
      </w:r>
      <w:r w:rsidR="004E5CFB" w:rsidRPr="00382618">
        <w:t>я</w:t>
      </w:r>
      <w:r w:rsidRPr="00382618">
        <w:t xml:space="preserve"> в документах и отчетности, уничтожени</w:t>
      </w:r>
      <w:r w:rsidR="004E5CFB" w:rsidRPr="00382618">
        <w:t>е</w:t>
      </w:r>
      <w:r w:rsidRPr="00382618">
        <w:t xml:space="preserve"> документов и отчетности ранее установленного срока и т. д.</w:t>
      </w:r>
    </w:p>
    <w:p w:rsidR="005C1F41" w:rsidRPr="00382618" w:rsidRDefault="005C1F41" w:rsidP="006343E0">
      <w:pPr>
        <w:pStyle w:val="a0"/>
        <w:numPr>
          <w:ilvl w:val="2"/>
          <w:numId w:val="5"/>
        </w:numPr>
        <w:tabs>
          <w:tab w:val="clear" w:pos="567"/>
          <w:tab w:val="clear" w:pos="1276"/>
          <w:tab w:val="left" w:pos="1701"/>
        </w:tabs>
        <w:ind w:left="0" w:firstLine="709"/>
      </w:pPr>
      <w:proofErr w:type="gramStart"/>
      <w:r w:rsidRPr="00382618">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rsidRPr="00382618">
        <w:t xml:space="preserve"> с учетом </w:t>
      </w:r>
      <w:r w:rsidRPr="00382618">
        <w:t>обстоятельств - индикаторов неправомерных действий, например:</w:t>
      </w:r>
      <w:proofErr w:type="gramEnd"/>
    </w:p>
    <w:p w:rsidR="005C1F41" w:rsidRPr="00382618" w:rsidRDefault="00BD3ED0" w:rsidP="00BD3ED0">
      <w:pPr>
        <w:spacing w:line="276" w:lineRule="auto"/>
        <w:jc w:val="both"/>
        <w:rPr>
          <w:kern w:val="26"/>
        </w:rPr>
      </w:pPr>
      <w:r w:rsidRPr="00382618">
        <w:rPr>
          <w:kern w:val="26"/>
        </w:rPr>
        <w:t>– </w:t>
      </w:r>
      <w:r w:rsidR="005C1F41" w:rsidRPr="00382618">
        <w:rPr>
          <w:kern w:val="26"/>
        </w:rPr>
        <w:t>оплата услуг, характер которых не определен либо вызывает сомнения;</w:t>
      </w:r>
    </w:p>
    <w:p w:rsidR="005C1F41" w:rsidRPr="00382618" w:rsidRDefault="00BD3ED0" w:rsidP="00BD3ED0">
      <w:pPr>
        <w:spacing w:line="276" w:lineRule="auto"/>
        <w:jc w:val="both"/>
        <w:rPr>
          <w:kern w:val="26"/>
        </w:rPr>
      </w:pPr>
      <w:r w:rsidRPr="00382618">
        <w:rPr>
          <w:kern w:val="26"/>
        </w:rPr>
        <w:t>– </w:t>
      </w:r>
      <w:r w:rsidR="005C1F41" w:rsidRPr="00382618">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382618" w:rsidRDefault="00BD3ED0" w:rsidP="00BD3ED0">
      <w:pPr>
        <w:spacing w:line="276" w:lineRule="auto"/>
        <w:jc w:val="both"/>
        <w:rPr>
          <w:kern w:val="26"/>
        </w:rPr>
      </w:pPr>
      <w:r w:rsidRPr="00382618">
        <w:rPr>
          <w:kern w:val="26"/>
        </w:rPr>
        <w:t>– </w:t>
      </w:r>
      <w:r w:rsidR="005C1F41" w:rsidRPr="00382618">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382618" w:rsidRDefault="00BD3ED0" w:rsidP="00BD3ED0">
      <w:pPr>
        <w:spacing w:line="276" w:lineRule="auto"/>
        <w:jc w:val="both"/>
        <w:rPr>
          <w:kern w:val="26"/>
        </w:rPr>
      </w:pPr>
      <w:r w:rsidRPr="00382618">
        <w:rPr>
          <w:kern w:val="26"/>
        </w:rPr>
        <w:t>– </w:t>
      </w:r>
      <w:r w:rsidR="005C1F41" w:rsidRPr="00382618">
        <w:rPr>
          <w:kern w:val="26"/>
        </w:rPr>
        <w:t xml:space="preserve">закупки или продажи по ценам, значительно отличающимся от </w:t>
      </w:r>
      <w:proofErr w:type="gramStart"/>
      <w:r w:rsidR="005C1F41" w:rsidRPr="00382618">
        <w:rPr>
          <w:kern w:val="26"/>
        </w:rPr>
        <w:t>рыночных</w:t>
      </w:r>
      <w:proofErr w:type="gramEnd"/>
      <w:r w:rsidR="005C1F41" w:rsidRPr="00382618">
        <w:rPr>
          <w:kern w:val="26"/>
        </w:rPr>
        <w:t>;</w:t>
      </w:r>
    </w:p>
    <w:p w:rsidR="005C1F41" w:rsidRPr="00382618" w:rsidRDefault="00BD3ED0" w:rsidP="00BD3ED0">
      <w:pPr>
        <w:spacing w:line="276" w:lineRule="auto"/>
        <w:jc w:val="both"/>
        <w:rPr>
          <w:kern w:val="26"/>
        </w:rPr>
      </w:pPr>
      <w:r w:rsidRPr="00382618">
        <w:rPr>
          <w:kern w:val="26"/>
        </w:rPr>
        <w:t>– </w:t>
      </w:r>
      <w:r w:rsidR="005C1F41" w:rsidRPr="00382618">
        <w:rPr>
          <w:kern w:val="26"/>
        </w:rPr>
        <w:t>сомнительные платежи наличными</w:t>
      </w:r>
      <w:r w:rsidRPr="00382618">
        <w:rPr>
          <w:kern w:val="26"/>
        </w:rPr>
        <w:t xml:space="preserve"> деньгами</w:t>
      </w:r>
      <w:r w:rsidR="005C1F41" w:rsidRPr="00382618">
        <w:rPr>
          <w:kern w:val="26"/>
        </w:rPr>
        <w:t>.</w:t>
      </w:r>
    </w:p>
    <w:p w:rsidR="005C1F41" w:rsidRPr="00382618" w:rsidRDefault="005C1F41" w:rsidP="006343E0">
      <w:pPr>
        <w:pStyle w:val="a0"/>
        <w:keepNext/>
        <w:keepLines/>
        <w:numPr>
          <w:ilvl w:val="0"/>
          <w:numId w:val="5"/>
        </w:numPr>
        <w:spacing w:before="360" w:after="120"/>
        <w:ind w:left="0" w:firstLine="0"/>
        <w:jc w:val="center"/>
        <w:outlineLvl w:val="1"/>
        <w:rPr>
          <w:b/>
        </w:rPr>
      </w:pPr>
      <w:bookmarkStart w:id="30" w:name="_Toc424284823"/>
      <w:bookmarkStart w:id="31" w:name="sub_15"/>
      <w:r w:rsidRPr="00382618">
        <w:rPr>
          <w:b/>
        </w:rPr>
        <w:lastRenderedPageBreak/>
        <w:t xml:space="preserve">Сотрудничество с </w:t>
      </w:r>
      <w:r w:rsidR="00706978" w:rsidRPr="00382618">
        <w:rPr>
          <w:b/>
        </w:rPr>
        <w:t xml:space="preserve">контрольно </w:t>
      </w:r>
      <w:r w:rsidR="007B1C9A" w:rsidRPr="00382618">
        <w:rPr>
          <w:b/>
        </w:rPr>
        <w:t>-</w:t>
      </w:r>
      <w:r w:rsidR="00706978" w:rsidRPr="00382618">
        <w:rPr>
          <w:b/>
        </w:rPr>
        <w:t xml:space="preserve"> надзорными и </w:t>
      </w:r>
      <w:r w:rsidRPr="00382618">
        <w:rPr>
          <w:b/>
        </w:rPr>
        <w:t>правоохранительными органами в сфере противодействия коррупции</w:t>
      </w:r>
      <w:bookmarkEnd w:id="30"/>
    </w:p>
    <w:bookmarkEnd w:id="31"/>
    <w:p w:rsidR="005C1F41" w:rsidRPr="00382618" w:rsidRDefault="005C1F41" w:rsidP="006343E0">
      <w:pPr>
        <w:pStyle w:val="a0"/>
        <w:numPr>
          <w:ilvl w:val="1"/>
          <w:numId w:val="5"/>
        </w:numPr>
        <w:tabs>
          <w:tab w:val="clear" w:pos="567"/>
          <w:tab w:val="clear" w:pos="1276"/>
          <w:tab w:val="left" w:pos="1418"/>
        </w:tabs>
        <w:ind w:left="0" w:firstLine="709"/>
        <w:rPr>
          <w:bCs/>
        </w:rPr>
      </w:pPr>
      <w:r w:rsidRPr="00382618">
        <w:rPr>
          <w:bCs/>
        </w:rPr>
        <w:t xml:space="preserve">Сотрудничество с </w:t>
      </w:r>
      <w:r w:rsidR="00706978" w:rsidRPr="00382618">
        <w:rPr>
          <w:bCs/>
        </w:rPr>
        <w:t xml:space="preserve">контрольно </w:t>
      </w:r>
      <w:r w:rsidR="007B1C9A" w:rsidRPr="00382618">
        <w:rPr>
          <w:bCs/>
        </w:rPr>
        <w:t>-</w:t>
      </w:r>
      <w:r w:rsidR="00706978" w:rsidRPr="00382618">
        <w:rPr>
          <w:bCs/>
        </w:rPr>
        <w:t xml:space="preserve"> надзорными и </w:t>
      </w:r>
      <w:r w:rsidRPr="00382618">
        <w:rPr>
          <w:bCs/>
        </w:rPr>
        <w:t xml:space="preserve">правоохранительными органами является важным показателем действительной приверженности </w:t>
      </w:r>
      <w:proofErr w:type="gramStart"/>
      <w:r w:rsidR="00882CD0" w:rsidRPr="00382618">
        <w:rPr>
          <w:bCs/>
        </w:rPr>
        <w:t>организации</w:t>
      </w:r>
      <w:proofErr w:type="gramEnd"/>
      <w:r w:rsidRPr="00382618">
        <w:rPr>
          <w:bCs/>
        </w:rPr>
        <w:t xml:space="preserve"> декларируемым антикоррупционным стандартам поведения.</w:t>
      </w:r>
    </w:p>
    <w:p w:rsidR="005C1F41" w:rsidRPr="00382618" w:rsidRDefault="00BD3ED0" w:rsidP="006343E0">
      <w:pPr>
        <w:pStyle w:val="a0"/>
        <w:numPr>
          <w:ilvl w:val="1"/>
          <w:numId w:val="5"/>
        </w:numPr>
        <w:tabs>
          <w:tab w:val="clear" w:pos="567"/>
          <w:tab w:val="clear" w:pos="1276"/>
          <w:tab w:val="left" w:pos="1418"/>
        </w:tabs>
        <w:ind w:left="0" w:firstLine="709"/>
        <w:rPr>
          <w:bCs/>
        </w:rPr>
      </w:pPr>
      <w:r w:rsidRPr="00382618">
        <w:rPr>
          <w:bCs/>
        </w:rPr>
        <w:t>Организация</w:t>
      </w:r>
      <w:r w:rsidR="005C1F41" w:rsidRPr="00382618">
        <w:rPr>
          <w:bCs/>
        </w:rPr>
        <w:t xml:space="preserve"> принимает на себя публичное обязательство сообщать в правоохранительные органы о</w:t>
      </w:r>
      <w:r w:rsidR="00A9773A" w:rsidRPr="00382618">
        <w:rPr>
          <w:bCs/>
        </w:rPr>
        <w:t>бо</w:t>
      </w:r>
      <w:r w:rsidR="005C1F41" w:rsidRPr="00382618">
        <w:rPr>
          <w:bCs/>
        </w:rPr>
        <w:t xml:space="preserve"> </w:t>
      </w:r>
      <w:r w:rsidR="00344129" w:rsidRPr="00382618">
        <w:rPr>
          <w:bCs/>
        </w:rPr>
        <w:t xml:space="preserve">всех </w:t>
      </w:r>
      <w:r w:rsidR="005C1F41" w:rsidRPr="00382618">
        <w:rPr>
          <w:bCs/>
        </w:rPr>
        <w:t xml:space="preserve">случаях совершения коррупционных правонарушений, о которых </w:t>
      </w:r>
      <w:r w:rsidRPr="00382618">
        <w:rPr>
          <w:bCs/>
        </w:rPr>
        <w:t>организации</w:t>
      </w:r>
      <w:r w:rsidR="005C1F41" w:rsidRPr="00382618">
        <w:rPr>
          <w:bCs/>
        </w:rPr>
        <w:t xml:space="preserve"> стало известно.</w:t>
      </w:r>
    </w:p>
    <w:p w:rsidR="005C1F41" w:rsidRPr="00382618" w:rsidRDefault="00BD3ED0" w:rsidP="006343E0">
      <w:pPr>
        <w:pStyle w:val="a0"/>
        <w:numPr>
          <w:ilvl w:val="1"/>
          <w:numId w:val="5"/>
        </w:numPr>
        <w:tabs>
          <w:tab w:val="clear" w:pos="567"/>
          <w:tab w:val="clear" w:pos="1276"/>
          <w:tab w:val="left" w:pos="1418"/>
        </w:tabs>
        <w:ind w:left="0" w:firstLine="709"/>
        <w:rPr>
          <w:bCs/>
        </w:rPr>
      </w:pPr>
      <w:proofErr w:type="gramStart"/>
      <w:r w:rsidRPr="00382618">
        <w:rPr>
          <w:bCs/>
        </w:rPr>
        <w:t xml:space="preserve">Организация </w:t>
      </w:r>
      <w:r w:rsidR="005C1F41" w:rsidRPr="00382618">
        <w:rPr>
          <w:bCs/>
        </w:rPr>
        <w:t xml:space="preserve">принимает на себя обязательство воздерживаться от каких-либо санкций в отношении </w:t>
      </w:r>
      <w:r w:rsidRPr="00382618">
        <w:rPr>
          <w:bCs/>
        </w:rPr>
        <w:t>работников</w:t>
      </w:r>
      <w:r w:rsidR="005C1F41" w:rsidRPr="00382618">
        <w:rPr>
          <w:bCs/>
        </w:rPr>
        <w:t xml:space="preserve">, сообщивших в </w:t>
      </w:r>
      <w:r w:rsidR="00706978" w:rsidRPr="00382618">
        <w:rPr>
          <w:bCs/>
        </w:rPr>
        <w:t xml:space="preserve">контрольно </w:t>
      </w:r>
      <w:r w:rsidR="007B1C9A" w:rsidRPr="00382618">
        <w:rPr>
          <w:bCs/>
        </w:rPr>
        <w:t>-</w:t>
      </w:r>
      <w:r w:rsidR="00706978" w:rsidRPr="00382618">
        <w:rPr>
          <w:bCs/>
        </w:rPr>
        <w:t xml:space="preserve"> надзорные и </w:t>
      </w:r>
      <w:r w:rsidR="005C1F41" w:rsidRPr="00382618">
        <w:rPr>
          <w:bCs/>
        </w:rPr>
        <w:t>правоохранительные органы о ставшей им известной в ходе выполнения трудовых обязанностей информации о подготовке</w:t>
      </w:r>
      <w:r w:rsidR="00344129" w:rsidRPr="00382618">
        <w:rPr>
          <w:bCs/>
        </w:rPr>
        <w:t xml:space="preserve"> к совершению,</w:t>
      </w:r>
      <w:r w:rsidR="005C1F41" w:rsidRPr="00382618">
        <w:rPr>
          <w:bCs/>
        </w:rPr>
        <w:t xml:space="preserve"> совершении </w:t>
      </w:r>
      <w:r w:rsidR="00344129" w:rsidRPr="00382618">
        <w:rPr>
          <w:bCs/>
        </w:rPr>
        <w:t xml:space="preserve">или совершенном </w:t>
      </w:r>
      <w:r w:rsidR="005C1F41" w:rsidRPr="00382618">
        <w:rPr>
          <w:bCs/>
        </w:rPr>
        <w:t>коррупционно</w:t>
      </w:r>
      <w:r w:rsidR="00344129" w:rsidRPr="00382618">
        <w:rPr>
          <w:bCs/>
        </w:rPr>
        <w:t>м</w:t>
      </w:r>
      <w:r w:rsidR="005C1F41" w:rsidRPr="00382618">
        <w:rPr>
          <w:bCs/>
        </w:rPr>
        <w:t xml:space="preserve"> правонарушени</w:t>
      </w:r>
      <w:r w:rsidR="00344129" w:rsidRPr="00382618">
        <w:rPr>
          <w:bCs/>
        </w:rPr>
        <w:t>и</w:t>
      </w:r>
      <w:r w:rsidR="00706978" w:rsidRPr="00382618">
        <w:rPr>
          <w:bCs/>
        </w:rPr>
        <w:t xml:space="preserve"> или преступлении</w:t>
      </w:r>
      <w:r w:rsidR="005C1F41" w:rsidRPr="00382618">
        <w:rPr>
          <w:bCs/>
        </w:rPr>
        <w:t>.</w:t>
      </w:r>
      <w:proofErr w:type="gramEnd"/>
    </w:p>
    <w:p w:rsidR="005C1F41" w:rsidRPr="00382618" w:rsidRDefault="005C1F41" w:rsidP="006343E0">
      <w:pPr>
        <w:pStyle w:val="a0"/>
        <w:numPr>
          <w:ilvl w:val="1"/>
          <w:numId w:val="5"/>
        </w:numPr>
        <w:tabs>
          <w:tab w:val="clear" w:pos="567"/>
          <w:tab w:val="clear" w:pos="1276"/>
          <w:tab w:val="left" w:pos="1418"/>
        </w:tabs>
        <w:ind w:left="0" w:firstLine="709"/>
        <w:rPr>
          <w:bCs/>
        </w:rPr>
      </w:pPr>
      <w:r w:rsidRPr="00382618">
        <w:rPr>
          <w:bCs/>
        </w:rPr>
        <w:t xml:space="preserve">Сотрудничество с </w:t>
      </w:r>
      <w:r w:rsidR="00706978" w:rsidRPr="00382618">
        <w:rPr>
          <w:bCs/>
        </w:rPr>
        <w:t>контрольно</w:t>
      </w:r>
      <w:r w:rsidR="007B1C9A" w:rsidRPr="00382618">
        <w:rPr>
          <w:bCs/>
        </w:rPr>
        <w:t>-</w:t>
      </w:r>
      <w:r w:rsidR="00706978" w:rsidRPr="00382618">
        <w:rPr>
          <w:bCs/>
        </w:rPr>
        <w:t xml:space="preserve">надзорными и </w:t>
      </w:r>
      <w:r w:rsidRPr="00382618">
        <w:rPr>
          <w:bCs/>
        </w:rPr>
        <w:t xml:space="preserve">правоохранительными органами также </w:t>
      </w:r>
      <w:r w:rsidR="00BD3ED0" w:rsidRPr="00382618">
        <w:rPr>
          <w:bCs/>
        </w:rPr>
        <w:t xml:space="preserve">осуществляется </w:t>
      </w:r>
      <w:r w:rsidRPr="00382618">
        <w:rPr>
          <w:bCs/>
        </w:rPr>
        <w:t>в форме:</w:t>
      </w:r>
    </w:p>
    <w:p w:rsidR="005C1F41" w:rsidRPr="00382618" w:rsidRDefault="00BD3ED0" w:rsidP="00BD3ED0">
      <w:pPr>
        <w:spacing w:line="276" w:lineRule="auto"/>
        <w:jc w:val="both"/>
        <w:rPr>
          <w:kern w:val="26"/>
        </w:rPr>
      </w:pPr>
      <w:r w:rsidRPr="00382618">
        <w:rPr>
          <w:kern w:val="26"/>
        </w:rPr>
        <w:t>– </w:t>
      </w:r>
      <w:r w:rsidR="005C1F41" w:rsidRPr="00382618">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382618">
        <w:rPr>
          <w:kern w:val="26"/>
        </w:rPr>
        <w:t>контрольно</w:t>
      </w:r>
      <w:r w:rsidR="007B1C9A" w:rsidRPr="00382618">
        <w:rPr>
          <w:kern w:val="26"/>
        </w:rPr>
        <w:t>-</w:t>
      </w:r>
      <w:r w:rsidRPr="00382618">
        <w:rPr>
          <w:kern w:val="26"/>
        </w:rPr>
        <w:t>надзорных мероприятий в отношении</w:t>
      </w:r>
      <w:r w:rsidR="005C1F41" w:rsidRPr="00382618">
        <w:rPr>
          <w:kern w:val="26"/>
        </w:rPr>
        <w:t xml:space="preserve"> </w:t>
      </w:r>
      <w:r w:rsidR="00882CD0" w:rsidRPr="00382618">
        <w:rPr>
          <w:kern w:val="26"/>
        </w:rPr>
        <w:t>организации</w:t>
      </w:r>
      <w:r w:rsidR="005C1F41" w:rsidRPr="00382618">
        <w:rPr>
          <w:kern w:val="26"/>
        </w:rPr>
        <w:t xml:space="preserve"> по вопросам предупреждения и противодействия коррупции;</w:t>
      </w:r>
    </w:p>
    <w:p w:rsidR="005C1F41" w:rsidRPr="00382618" w:rsidRDefault="00BD3ED0" w:rsidP="00BD3ED0">
      <w:pPr>
        <w:spacing w:line="276" w:lineRule="auto"/>
        <w:jc w:val="both"/>
        <w:rPr>
          <w:kern w:val="26"/>
        </w:rPr>
      </w:pPr>
      <w:r w:rsidRPr="00382618">
        <w:rPr>
          <w:kern w:val="26"/>
        </w:rPr>
        <w:t>– </w:t>
      </w:r>
      <w:r w:rsidR="005C1F41" w:rsidRPr="00382618">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581867" w:rsidRPr="00382618">
        <w:rPr>
          <w:kern w:val="26"/>
        </w:rPr>
        <w:t>ступлений, включая оперативно-ро</w:t>
      </w:r>
      <w:r w:rsidR="005C1F41" w:rsidRPr="00382618">
        <w:rPr>
          <w:kern w:val="26"/>
        </w:rPr>
        <w:t>зыскные мероприятия.</w:t>
      </w:r>
    </w:p>
    <w:p w:rsidR="00BD3ED0" w:rsidRPr="00382618" w:rsidRDefault="005C1F41" w:rsidP="006343E0">
      <w:pPr>
        <w:pStyle w:val="a0"/>
        <w:numPr>
          <w:ilvl w:val="1"/>
          <w:numId w:val="5"/>
        </w:numPr>
        <w:tabs>
          <w:tab w:val="clear" w:pos="567"/>
          <w:tab w:val="clear" w:pos="1276"/>
          <w:tab w:val="left" w:pos="1418"/>
        </w:tabs>
        <w:ind w:left="0" w:firstLine="709"/>
        <w:rPr>
          <w:bCs/>
        </w:rPr>
      </w:pPr>
      <w:proofErr w:type="gramStart"/>
      <w:r w:rsidRPr="00382618">
        <w:rPr>
          <w:bCs/>
        </w:rPr>
        <w:t>Руковод</w:t>
      </w:r>
      <w:r w:rsidR="00344129" w:rsidRPr="00382618">
        <w:rPr>
          <w:bCs/>
        </w:rPr>
        <w:t xml:space="preserve">итель организации </w:t>
      </w:r>
      <w:r w:rsidR="00BD3ED0" w:rsidRPr="00382618">
        <w:rPr>
          <w:bCs/>
        </w:rPr>
        <w:t>и работники</w:t>
      </w:r>
      <w:r w:rsidRPr="00382618">
        <w:rPr>
          <w:bCs/>
        </w:rPr>
        <w:t xml:space="preserve"> оказыва</w:t>
      </w:r>
      <w:r w:rsidR="00BD3ED0" w:rsidRPr="00382618">
        <w:rPr>
          <w:bCs/>
        </w:rPr>
        <w:t>ют</w:t>
      </w:r>
      <w:r w:rsidRPr="00382618">
        <w:rPr>
          <w:bCs/>
        </w:rPr>
        <w:t xml:space="preserve"> поддержку </w:t>
      </w:r>
      <w:r w:rsidR="00BD3ED0" w:rsidRPr="00382618">
        <w:rPr>
          <w:bCs/>
        </w:rPr>
        <w:t xml:space="preserve">правоохранительным органам </w:t>
      </w:r>
      <w:r w:rsidRPr="00382618">
        <w:rPr>
          <w:bCs/>
        </w:rPr>
        <w:t>в выявлении и расследовании фактов коррупции, предпринима</w:t>
      </w:r>
      <w:r w:rsidR="00BD3ED0" w:rsidRPr="00382618">
        <w:rPr>
          <w:bCs/>
        </w:rPr>
        <w:t>ю</w:t>
      </w:r>
      <w:r w:rsidRPr="00382618">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382618">
        <w:rPr>
          <w:bCs/>
        </w:rPr>
        <w:t xml:space="preserve"> и преступлениях</w:t>
      </w:r>
      <w:r w:rsidRPr="00382618">
        <w:rPr>
          <w:bCs/>
        </w:rPr>
        <w:t>.</w:t>
      </w:r>
      <w:proofErr w:type="gramEnd"/>
    </w:p>
    <w:p w:rsidR="005C1F41" w:rsidRPr="00382618" w:rsidRDefault="00344129" w:rsidP="006343E0">
      <w:pPr>
        <w:pStyle w:val="a0"/>
        <w:numPr>
          <w:ilvl w:val="1"/>
          <w:numId w:val="5"/>
        </w:numPr>
        <w:tabs>
          <w:tab w:val="clear" w:pos="567"/>
          <w:tab w:val="clear" w:pos="1276"/>
          <w:tab w:val="left" w:pos="1418"/>
        </w:tabs>
        <w:ind w:left="0" w:firstLine="709"/>
        <w:rPr>
          <w:bCs/>
        </w:rPr>
      </w:pPr>
      <w:r w:rsidRPr="00382618">
        <w:rPr>
          <w:bCs/>
        </w:rPr>
        <w:t xml:space="preserve">Руководитель организации и работники </w:t>
      </w:r>
      <w:r w:rsidR="005C1F41" w:rsidRPr="00382618">
        <w:rPr>
          <w:bCs/>
        </w:rPr>
        <w:t>не допуска</w:t>
      </w:r>
      <w:r w:rsidR="00BD3ED0" w:rsidRPr="00382618">
        <w:rPr>
          <w:bCs/>
        </w:rPr>
        <w:t>ю</w:t>
      </w:r>
      <w:r w:rsidR="005C1F41" w:rsidRPr="00382618">
        <w:rPr>
          <w:bCs/>
        </w:rPr>
        <w:t xml:space="preserve">т вмешательства в </w:t>
      </w:r>
      <w:r w:rsidR="00A9773A" w:rsidRPr="00382618">
        <w:rPr>
          <w:bCs/>
        </w:rPr>
        <w:t>деятельность</w:t>
      </w:r>
      <w:r w:rsidR="005C1F41" w:rsidRPr="00382618">
        <w:rPr>
          <w:bCs/>
        </w:rPr>
        <w:t xml:space="preserve"> должностны</w:t>
      </w:r>
      <w:r w:rsidR="00A9773A" w:rsidRPr="00382618">
        <w:rPr>
          <w:bCs/>
        </w:rPr>
        <w:t>х</w:t>
      </w:r>
      <w:r w:rsidR="005C1F41" w:rsidRPr="00382618">
        <w:rPr>
          <w:bCs/>
        </w:rPr>
        <w:t xml:space="preserve"> лиц </w:t>
      </w:r>
      <w:r w:rsidR="00706978" w:rsidRPr="00382618">
        <w:rPr>
          <w:bCs/>
        </w:rPr>
        <w:t xml:space="preserve">контрольно </w:t>
      </w:r>
      <w:r w:rsidR="007B1C9A" w:rsidRPr="00382618">
        <w:rPr>
          <w:bCs/>
        </w:rPr>
        <w:t>-</w:t>
      </w:r>
      <w:r w:rsidR="00706978" w:rsidRPr="00382618">
        <w:rPr>
          <w:bCs/>
        </w:rPr>
        <w:t xml:space="preserve"> надзорных и </w:t>
      </w:r>
      <w:r w:rsidR="005C1F41" w:rsidRPr="00382618">
        <w:rPr>
          <w:bCs/>
        </w:rPr>
        <w:t>правоохранительных органов.</w:t>
      </w:r>
    </w:p>
    <w:p w:rsidR="005C1F41" w:rsidRPr="00382618" w:rsidRDefault="005C1F41" w:rsidP="006343E0">
      <w:pPr>
        <w:pStyle w:val="a0"/>
        <w:keepNext/>
        <w:keepLines/>
        <w:numPr>
          <w:ilvl w:val="0"/>
          <w:numId w:val="5"/>
        </w:numPr>
        <w:spacing w:before="360" w:after="120"/>
        <w:ind w:left="0" w:firstLine="0"/>
        <w:jc w:val="center"/>
        <w:outlineLvl w:val="1"/>
        <w:rPr>
          <w:b/>
        </w:rPr>
      </w:pPr>
      <w:bookmarkStart w:id="32" w:name="_Toc424284824"/>
      <w:bookmarkStart w:id="33" w:name="sub_16"/>
      <w:r w:rsidRPr="00382618">
        <w:rPr>
          <w:b/>
        </w:rPr>
        <w:t xml:space="preserve">Ответственность </w:t>
      </w:r>
      <w:r w:rsidR="00BD3ED0" w:rsidRPr="00382618">
        <w:rPr>
          <w:b/>
        </w:rPr>
        <w:t>работников</w:t>
      </w:r>
      <w:r w:rsidRPr="00382618">
        <w:rPr>
          <w:b/>
        </w:rPr>
        <w:t xml:space="preserve"> </w:t>
      </w:r>
      <w:r w:rsidR="00B92783" w:rsidRPr="00382618">
        <w:rPr>
          <w:b/>
        </w:rPr>
        <w:br/>
      </w:r>
      <w:r w:rsidRPr="00382618">
        <w:rPr>
          <w:b/>
        </w:rPr>
        <w:t>за несоблюдение требований антикоррупционной политики</w:t>
      </w:r>
      <w:bookmarkEnd w:id="32"/>
    </w:p>
    <w:bookmarkEnd w:id="33"/>
    <w:p w:rsidR="00BD3ED0" w:rsidRPr="00382618" w:rsidRDefault="00BD3ED0" w:rsidP="006343E0">
      <w:pPr>
        <w:pStyle w:val="a0"/>
        <w:numPr>
          <w:ilvl w:val="1"/>
          <w:numId w:val="5"/>
        </w:numPr>
        <w:tabs>
          <w:tab w:val="clear" w:pos="567"/>
          <w:tab w:val="clear" w:pos="1276"/>
          <w:tab w:val="left" w:pos="1418"/>
        </w:tabs>
        <w:ind w:left="0" w:firstLine="709"/>
        <w:rPr>
          <w:bCs/>
        </w:rPr>
      </w:pPr>
      <w:r w:rsidRPr="00382618">
        <w:rPr>
          <w:bCs/>
        </w:rPr>
        <w:t>Организация</w:t>
      </w:r>
      <w:r w:rsidR="005C1F41" w:rsidRPr="00382618">
        <w:rPr>
          <w:bCs/>
        </w:rPr>
        <w:t xml:space="preserve"> и ее </w:t>
      </w:r>
      <w:r w:rsidRPr="00382618">
        <w:rPr>
          <w:bCs/>
        </w:rPr>
        <w:t>работники</w:t>
      </w:r>
      <w:r w:rsidR="005C1F41" w:rsidRPr="00382618">
        <w:rPr>
          <w:bCs/>
        </w:rPr>
        <w:t xml:space="preserve"> должны соблюдать нормы законодательства </w:t>
      </w:r>
      <w:r w:rsidRPr="00382618">
        <w:rPr>
          <w:bCs/>
        </w:rPr>
        <w:t>о против</w:t>
      </w:r>
      <w:r w:rsidR="00EA7E5A" w:rsidRPr="00382618">
        <w:rPr>
          <w:bCs/>
        </w:rPr>
        <w:t>о</w:t>
      </w:r>
      <w:r w:rsidRPr="00382618">
        <w:rPr>
          <w:bCs/>
        </w:rPr>
        <w:t>действии коррупции.</w:t>
      </w:r>
    </w:p>
    <w:p w:rsidR="005C1F41" w:rsidRPr="00382618" w:rsidRDefault="00BD3ED0" w:rsidP="006343E0">
      <w:pPr>
        <w:pStyle w:val="a0"/>
        <w:numPr>
          <w:ilvl w:val="1"/>
          <w:numId w:val="5"/>
        </w:numPr>
        <w:tabs>
          <w:tab w:val="clear" w:pos="567"/>
          <w:tab w:val="clear" w:pos="1276"/>
          <w:tab w:val="left" w:pos="1418"/>
        </w:tabs>
        <w:ind w:left="0" w:firstLine="709"/>
        <w:rPr>
          <w:bCs/>
        </w:rPr>
      </w:pPr>
      <w:proofErr w:type="gramStart"/>
      <w:r w:rsidRPr="00382618">
        <w:rPr>
          <w:bCs/>
        </w:rPr>
        <w:lastRenderedPageBreak/>
        <w:t>Р</w:t>
      </w:r>
      <w:r w:rsidR="00706978" w:rsidRPr="00382618">
        <w:rPr>
          <w:bCs/>
        </w:rPr>
        <w:t>уководитель организации и р</w:t>
      </w:r>
      <w:r w:rsidR="005C1F41" w:rsidRPr="00382618">
        <w:rPr>
          <w:bCs/>
        </w:rPr>
        <w:t xml:space="preserve">аботники вне зависимости от занимаемой должности </w:t>
      </w:r>
      <w:r w:rsidR="00C0519B" w:rsidRPr="00382618">
        <w:rPr>
          <w:bCs/>
        </w:rPr>
        <w:t xml:space="preserve">в установленном порядке </w:t>
      </w:r>
      <w:r w:rsidR="005C1F41" w:rsidRPr="00382618">
        <w:rPr>
          <w:bCs/>
        </w:rPr>
        <w:t xml:space="preserve">несут ответственность, в том числе в рамках административного и уголовного </w:t>
      </w:r>
      <w:r w:rsidR="005C1F41" w:rsidRPr="00382618">
        <w:t>законодательства</w:t>
      </w:r>
      <w:r w:rsidR="005C1F41" w:rsidRPr="00382618">
        <w:rPr>
          <w:bCs/>
        </w:rPr>
        <w:t xml:space="preserve"> Российской Федерации</w:t>
      </w:r>
      <w:r w:rsidRPr="00382618">
        <w:rPr>
          <w:bCs/>
        </w:rPr>
        <w:t>,</w:t>
      </w:r>
      <w:r w:rsidR="005C1F41" w:rsidRPr="00382618">
        <w:rPr>
          <w:bCs/>
        </w:rPr>
        <w:t xml:space="preserve"> за несоблюдение принципов и требован</w:t>
      </w:r>
      <w:r w:rsidR="00706978" w:rsidRPr="00382618">
        <w:rPr>
          <w:bCs/>
        </w:rPr>
        <w:t>ий настоящей Антикоррупционной п</w:t>
      </w:r>
      <w:r w:rsidR="005C1F41" w:rsidRPr="00382618">
        <w:rPr>
          <w:bCs/>
        </w:rPr>
        <w:t>олитики.</w:t>
      </w:r>
      <w:proofErr w:type="gramEnd"/>
    </w:p>
    <w:p w:rsidR="005C1F41" w:rsidRPr="00382618" w:rsidRDefault="005C1F41" w:rsidP="006343E0">
      <w:pPr>
        <w:pStyle w:val="a0"/>
        <w:keepNext/>
        <w:keepLines/>
        <w:numPr>
          <w:ilvl w:val="0"/>
          <w:numId w:val="5"/>
        </w:numPr>
        <w:spacing w:before="360" w:after="120"/>
        <w:ind w:left="0" w:firstLine="0"/>
        <w:jc w:val="center"/>
        <w:outlineLvl w:val="1"/>
        <w:rPr>
          <w:b/>
        </w:rPr>
      </w:pPr>
      <w:bookmarkStart w:id="34" w:name="_Toc424284825"/>
      <w:bookmarkStart w:id="35" w:name="sub_17"/>
      <w:r w:rsidRPr="00382618">
        <w:rPr>
          <w:b/>
        </w:rPr>
        <w:t xml:space="preserve">Порядок пересмотра и внесения изменений </w:t>
      </w:r>
      <w:r w:rsidR="00BD3ED0" w:rsidRPr="00382618">
        <w:rPr>
          <w:b/>
        </w:rPr>
        <w:br/>
      </w:r>
      <w:r w:rsidRPr="00382618">
        <w:rPr>
          <w:b/>
        </w:rPr>
        <w:t xml:space="preserve">в </w:t>
      </w:r>
      <w:r w:rsidR="00344129" w:rsidRPr="00382618">
        <w:rPr>
          <w:b/>
        </w:rPr>
        <w:t>Антикоррупционную политику</w:t>
      </w:r>
      <w:bookmarkEnd w:id="34"/>
    </w:p>
    <w:bookmarkEnd w:id="35"/>
    <w:p w:rsidR="00C64181" w:rsidRPr="00382618" w:rsidRDefault="005C1F41" w:rsidP="006343E0">
      <w:pPr>
        <w:pStyle w:val="a0"/>
        <w:numPr>
          <w:ilvl w:val="1"/>
          <w:numId w:val="5"/>
        </w:numPr>
        <w:tabs>
          <w:tab w:val="clear" w:pos="567"/>
          <w:tab w:val="clear" w:pos="1276"/>
          <w:tab w:val="left" w:pos="1418"/>
        </w:tabs>
        <w:ind w:left="0" w:firstLine="709"/>
        <w:rPr>
          <w:bCs/>
        </w:rPr>
      </w:pPr>
      <w:r w:rsidRPr="00382618">
        <w:rPr>
          <w:bCs/>
        </w:rPr>
        <w:t>Организация осуществляет регулярный мониторинг эффективности реализа</w:t>
      </w:r>
      <w:r w:rsidR="00706978" w:rsidRPr="00382618">
        <w:rPr>
          <w:bCs/>
        </w:rPr>
        <w:t>ции Антикоррупционной политики.</w:t>
      </w:r>
    </w:p>
    <w:p w:rsidR="005C1F41" w:rsidRPr="00382618" w:rsidRDefault="005C1F41" w:rsidP="006343E0">
      <w:pPr>
        <w:pStyle w:val="a0"/>
        <w:numPr>
          <w:ilvl w:val="1"/>
          <w:numId w:val="5"/>
        </w:numPr>
        <w:tabs>
          <w:tab w:val="clear" w:pos="567"/>
          <w:tab w:val="clear" w:pos="1276"/>
          <w:tab w:val="left" w:pos="1418"/>
        </w:tabs>
        <w:ind w:left="0" w:firstLine="709"/>
        <w:rPr>
          <w:bCs/>
        </w:rPr>
      </w:pPr>
      <w:r w:rsidRPr="00382618">
        <w:rPr>
          <w:bCs/>
        </w:rPr>
        <w:t>Должностн</w:t>
      </w:r>
      <w:r w:rsidR="00C0519B" w:rsidRPr="00382618">
        <w:rPr>
          <w:bCs/>
        </w:rPr>
        <w:t xml:space="preserve">ое лицо, </w:t>
      </w:r>
      <w:r w:rsidR="00EC1FE9" w:rsidRPr="00382618">
        <w:t>ответственное за реализацию Антикоррупционной политики,</w:t>
      </w:r>
      <w:r w:rsidR="00C0519B" w:rsidRPr="00382618">
        <w:rPr>
          <w:bCs/>
        </w:rPr>
        <w:t xml:space="preserve"> </w:t>
      </w:r>
      <w:r w:rsidRPr="00382618">
        <w:rPr>
          <w:bCs/>
        </w:rPr>
        <w:t xml:space="preserve">ежегодно </w:t>
      </w:r>
      <w:r w:rsidR="00C0519B" w:rsidRPr="00382618">
        <w:rPr>
          <w:bCs/>
        </w:rPr>
        <w:t>готовит</w:t>
      </w:r>
      <w:r w:rsidRPr="00382618">
        <w:rPr>
          <w:bCs/>
        </w:rPr>
        <w:t xml:space="preserve"> отчет</w:t>
      </w:r>
      <w:r w:rsidR="00C0519B" w:rsidRPr="00382618">
        <w:rPr>
          <w:bCs/>
        </w:rPr>
        <w:t xml:space="preserve"> о реализации мер по предупреждению коррупции в организации</w:t>
      </w:r>
      <w:r w:rsidR="00A9773A" w:rsidRPr="00382618">
        <w:rPr>
          <w:bCs/>
        </w:rPr>
        <w:t>,</w:t>
      </w:r>
      <w:r w:rsidRPr="00382618">
        <w:rPr>
          <w:bCs/>
        </w:rPr>
        <w:t xml:space="preserve"> на </w:t>
      </w:r>
      <w:proofErr w:type="gramStart"/>
      <w:r w:rsidRPr="00382618">
        <w:rPr>
          <w:bCs/>
        </w:rPr>
        <w:t>основании</w:t>
      </w:r>
      <w:proofErr w:type="gramEnd"/>
      <w:r w:rsidRPr="00382618">
        <w:rPr>
          <w:bCs/>
        </w:rPr>
        <w:t xml:space="preserve"> которого в настоящую </w:t>
      </w:r>
      <w:r w:rsidR="00344129" w:rsidRPr="00382618">
        <w:rPr>
          <w:bCs/>
        </w:rPr>
        <w:t>Антикоррупционную п</w:t>
      </w:r>
      <w:r w:rsidRPr="00382618">
        <w:rPr>
          <w:bCs/>
        </w:rPr>
        <w:t>олитику могут быть внесены изменения и дополнения.</w:t>
      </w:r>
    </w:p>
    <w:p w:rsidR="00C0519B" w:rsidRPr="00382618" w:rsidRDefault="005C1F41" w:rsidP="006343E0">
      <w:pPr>
        <w:pStyle w:val="a0"/>
        <w:numPr>
          <w:ilvl w:val="1"/>
          <w:numId w:val="5"/>
        </w:numPr>
        <w:tabs>
          <w:tab w:val="clear" w:pos="567"/>
          <w:tab w:val="clear" w:pos="1276"/>
          <w:tab w:val="left" w:pos="1418"/>
        </w:tabs>
        <w:ind w:left="0" w:firstLine="709"/>
        <w:rPr>
          <w:bCs/>
        </w:rPr>
      </w:pPr>
      <w:r w:rsidRPr="00382618">
        <w:rPr>
          <w:bCs/>
        </w:rPr>
        <w:t xml:space="preserve">Пересмотр принятой </w:t>
      </w:r>
      <w:r w:rsidR="00344129" w:rsidRPr="00382618">
        <w:rPr>
          <w:bCs/>
        </w:rPr>
        <w:t xml:space="preserve">Антикоррупционной политики </w:t>
      </w:r>
      <w:r w:rsidRPr="00382618">
        <w:rPr>
          <w:bCs/>
        </w:rPr>
        <w:t xml:space="preserve">может проводиться в случае внесения изменений </w:t>
      </w:r>
      <w:r w:rsidR="00286A13" w:rsidRPr="00382618">
        <w:rPr>
          <w:bCs/>
        </w:rPr>
        <w:t xml:space="preserve">в трудовое законодательство, </w:t>
      </w:r>
      <w:r w:rsidRPr="00382618">
        <w:rPr>
          <w:bCs/>
        </w:rPr>
        <w:t xml:space="preserve">законодательство </w:t>
      </w:r>
      <w:r w:rsidR="00C0519B" w:rsidRPr="00382618">
        <w:rPr>
          <w:bCs/>
        </w:rPr>
        <w:t>о противодействии коррупции</w:t>
      </w:r>
      <w:r w:rsidR="00286A13" w:rsidRPr="00382618">
        <w:rPr>
          <w:bCs/>
        </w:rPr>
        <w:t>, изменения организационно – правовой формы или организационно</w:t>
      </w:r>
      <w:r w:rsidR="00BF14DB" w:rsidRPr="00382618">
        <w:rPr>
          <w:bCs/>
        </w:rPr>
        <w:t>-</w:t>
      </w:r>
      <w:r w:rsidR="00286A13" w:rsidRPr="00382618">
        <w:rPr>
          <w:bCs/>
        </w:rPr>
        <w:t>штатной структуры организации</w:t>
      </w:r>
      <w:r w:rsidR="00C0519B" w:rsidRPr="00382618">
        <w:rPr>
          <w:bCs/>
        </w:rPr>
        <w:t>.</w:t>
      </w:r>
    </w:p>
    <w:p w:rsidR="00FE66CC" w:rsidRPr="00382618" w:rsidRDefault="00FE66CC" w:rsidP="00FE66CC">
      <w:pPr>
        <w:pStyle w:val="af8"/>
        <w:keepNext/>
        <w:pageBreakBefore/>
        <w:ind w:left="6480"/>
        <w:rPr>
          <w:b w:val="0"/>
        </w:rPr>
      </w:pPr>
      <w:bookmarkStart w:id="36" w:name="_Ref422904024"/>
      <w:bookmarkStart w:id="37" w:name="_Ref422904017"/>
      <w:r w:rsidRPr="00382618">
        <w:rPr>
          <w:b w:val="0"/>
        </w:rPr>
        <w:lastRenderedPageBreak/>
        <w:t xml:space="preserve">Приложение № </w:t>
      </w:r>
      <w:r w:rsidR="0039230E" w:rsidRPr="00382618">
        <w:rPr>
          <w:b w:val="0"/>
        </w:rPr>
        <w:fldChar w:fldCharType="begin"/>
      </w:r>
      <w:r w:rsidRPr="00382618">
        <w:rPr>
          <w:b w:val="0"/>
        </w:rPr>
        <w:instrText xml:space="preserve"> SEQ Приложение_№ \* ARABIC </w:instrText>
      </w:r>
      <w:r w:rsidR="0039230E" w:rsidRPr="00382618">
        <w:rPr>
          <w:b w:val="0"/>
        </w:rPr>
        <w:fldChar w:fldCharType="separate"/>
      </w:r>
      <w:r w:rsidR="00071E34">
        <w:rPr>
          <w:b w:val="0"/>
          <w:noProof/>
        </w:rPr>
        <w:t>1</w:t>
      </w:r>
      <w:r w:rsidR="0039230E" w:rsidRPr="00382618">
        <w:rPr>
          <w:b w:val="0"/>
        </w:rPr>
        <w:fldChar w:fldCharType="end"/>
      </w:r>
      <w:bookmarkEnd w:id="36"/>
      <w:r w:rsidRPr="00382618">
        <w:rPr>
          <w:b w:val="0"/>
        </w:rPr>
        <w:br/>
        <w:t>к Антикоррупционной политике</w:t>
      </w:r>
      <w:r w:rsidRPr="00382618">
        <w:rPr>
          <w:b w:val="0"/>
        </w:rPr>
        <w:br/>
      </w:r>
      <w:r w:rsidR="00D7517F" w:rsidRPr="00382618">
        <w:rPr>
          <w:b w:val="0"/>
        </w:rPr>
        <w:t>ГУЗ ЯО «Ярославское областное бюро судебно-медицинской экспертизы»</w:t>
      </w:r>
      <w:bookmarkEnd w:id="37"/>
    </w:p>
    <w:p w:rsidR="00FE66CC" w:rsidRPr="00382618" w:rsidRDefault="00FE66CC" w:rsidP="00AB287B">
      <w:pPr>
        <w:keepNext/>
        <w:keepLines/>
        <w:spacing w:before="480"/>
        <w:ind w:firstLine="0"/>
        <w:jc w:val="center"/>
        <w:outlineLvl w:val="0"/>
        <w:rPr>
          <w:rFonts w:cs="Times New Roman"/>
          <w:b/>
          <w:kern w:val="26"/>
          <w:szCs w:val="28"/>
        </w:rPr>
      </w:pPr>
      <w:bookmarkStart w:id="38" w:name="_Toc424284826"/>
      <w:r w:rsidRPr="00382618">
        <w:rPr>
          <w:rFonts w:cs="Times New Roman"/>
          <w:b/>
          <w:kern w:val="26"/>
          <w:szCs w:val="28"/>
        </w:rPr>
        <w:t>Положение</w:t>
      </w:r>
      <w:r w:rsidR="00D7517F" w:rsidRPr="00382618">
        <w:rPr>
          <w:rFonts w:cs="Times New Roman"/>
          <w:b/>
          <w:kern w:val="26"/>
          <w:szCs w:val="28"/>
        </w:rPr>
        <w:t xml:space="preserve"> </w:t>
      </w:r>
      <w:r w:rsidRPr="00382618">
        <w:rPr>
          <w:rFonts w:cs="Times New Roman"/>
          <w:b/>
          <w:kern w:val="26"/>
          <w:szCs w:val="28"/>
        </w:rP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382618" w:rsidTr="008E46B4">
        <w:tc>
          <w:tcPr>
            <w:tcW w:w="9570" w:type="dxa"/>
          </w:tcPr>
          <w:p w:rsidR="00FE66CC" w:rsidRPr="00382618" w:rsidRDefault="00D7517F" w:rsidP="00D7517F">
            <w:pPr>
              <w:spacing w:line="276" w:lineRule="auto"/>
              <w:ind w:firstLine="0"/>
              <w:jc w:val="center"/>
              <w:rPr>
                <w:kern w:val="26"/>
              </w:rPr>
            </w:pPr>
            <w:r w:rsidRPr="00382618">
              <w:rPr>
                <w:rFonts w:eastAsiaTheme="minorEastAsia" w:cs="Times New Roman"/>
                <w:b/>
                <w:bCs/>
                <w:szCs w:val="28"/>
              </w:rPr>
              <w:t>ГУЗ ЯО «Ярославское областное бюро судебно-медицинской экспертизы»</w:t>
            </w:r>
            <w:r w:rsidRPr="00382618">
              <w:rPr>
                <w:kern w:val="26"/>
              </w:rPr>
              <w:t xml:space="preserve"> </w:t>
            </w:r>
          </w:p>
        </w:tc>
      </w:tr>
    </w:tbl>
    <w:p w:rsidR="00FE66CC" w:rsidRPr="00382618" w:rsidRDefault="00FE66CC" w:rsidP="00AB287B">
      <w:pPr>
        <w:pStyle w:val="a0"/>
        <w:keepNext/>
        <w:keepLines/>
        <w:numPr>
          <w:ilvl w:val="0"/>
          <w:numId w:val="8"/>
        </w:numPr>
        <w:spacing w:before="360" w:after="120"/>
        <w:ind w:left="357" w:hanging="357"/>
        <w:jc w:val="center"/>
        <w:outlineLvl w:val="1"/>
        <w:rPr>
          <w:b/>
        </w:rPr>
      </w:pPr>
      <w:bookmarkStart w:id="39" w:name="_Toc424284827"/>
      <w:r w:rsidRPr="00382618">
        <w:rPr>
          <w:b/>
        </w:rPr>
        <w:t>Общие положения</w:t>
      </w:r>
      <w:bookmarkEnd w:id="39"/>
    </w:p>
    <w:p w:rsidR="00FE66CC" w:rsidRPr="00382618" w:rsidRDefault="00FE66CC" w:rsidP="007714DF">
      <w:pPr>
        <w:pStyle w:val="a0"/>
        <w:numPr>
          <w:ilvl w:val="1"/>
          <w:numId w:val="8"/>
        </w:numPr>
        <w:ind w:left="0" w:firstLine="709"/>
      </w:pPr>
      <w:r w:rsidRPr="00382618">
        <w:t xml:space="preserve">Настоящее Положение о комиссии по противодействию коррупции </w:t>
      </w:r>
      <w:r w:rsidR="00D7517F" w:rsidRPr="00382618">
        <w:t>ГУЗ ЯО «Ярославское областное бюро судебно-медицинской экспертизы»</w:t>
      </w:r>
      <w:r w:rsidRPr="00382618">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E66CC" w:rsidRPr="00382618" w:rsidRDefault="00FE66CC" w:rsidP="007714DF">
      <w:pPr>
        <w:pStyle w:val="a0"/>
        <w:numPr>
          <w:ilvl w:val="1"/>
          <w:numId w:val="8"/>
        </w:numPr>
        <w:ind w:left="0" w:firstLine="709"/>
      </w:pPr>
      <w:r w:rsidRPr="00382618">
        <w:t>Положение о комиссии определяет цели, порядок образования, работы и полномочия комиссии по противодействию коррупции.</w:t>
      </w:r>
    </w:p>
    <w:p w:rsidR="00FE66CC" w:rsidRPr="00382618" w:rsidRDefault="00FE66CC" w:rsidP="007714DF">
      <w:pPr>
        <w:pStyle w:val="a0"/>
        <w:numPr>
          <w:ilvl w:val="1"/>
          <w:numId w:val="8"/>
        </w:numPr>
        <w:ind w:left="0" w:firstLine="709"/>
      </w:pPr>
      <w:bookmarkStart w:id="40" w:name="_Ref421189890"/>
      <w:r w:rsidRPr="00382618">
        <w:t>Комиссия образовывается в целях:</w:t>
      </w:r>
      <w:bookmarkEnd w:id="40"/>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выявления причин и условий, способствующих возникновению и распространению коррупции;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w:t>
      </w:r>
      <w:r w:rsidRPr="00382618">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382618">
        <w:rPr>
          <w:kern w:val="26"/>
        </w:rPr>
        <w:t>;</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недопущения в организации возникновения причин и условий, порождающих коррупцию;</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создания системы предупреждения коррупции в деятельности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повышения эффективности функционирования организации за счет </w:t>
      </w:r>
      <w:proofErr w:type="gramStart"/>
      <w:r w:rsidRPr="00382618">
        <w:rPr>
          <w:kern w:val="26"/>
        </w:rPr>
        <w:t>снижения рисков проявления коррупции</w:t>
      </w:r>
      <w:proofErr w:type="gramEnd"/>
      <w:r w:rsidRPr="00382618">
        <w:rPr>
          <w:kern w:val="26"/>
        </w:rPr>
        <w:t>;</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предупреждения коррупционных правонарушений в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участия </w:t>
      </w:r>
      <w:proofErr w:type="gramStart"/>
      <w:r w:rsidRPr="00382618">
        <w:rPr>
          <w:kern w:val="26"/>
        </w:rPr>
        <w:t>в пределах своих полномочий в реализации мероприятий по предупреждению коррупции в организации</w:t>
      </w:r>
      <w:proofErr w:type="gramEnd"/>
      <w:r w:rsidRPr="00382618">
        <w:rPr>
          <w:kern w:val="26"/>
        </w:rPr>
        <w:t>;</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подготовки предложений по совершенствованию правового </w:t>
      </w:r>
      <w:proofErr w:type="gramStart"/>
      <w:r w:rsidRPr="00382618">
        <w:rPr>
          <w:kern w:val="26"/>
        </w:rPr>
        <w:t>регулирования вопросов противодействия коррупции</w:t>
      </w:r>
      <w:proofErr w:type="gramEnd"/>
      <w:r w:rsidRPr="00382618">
        <w:rPr>
          <w:kern w:val="26"/>
        </w:rPr>
        <w:t>.</w:t>
      </w:r>
    </w:p>
    <w:p w:rsidR="00FE66CC" w:rsidRPr="00382618" w:rsidRDefault="00FE66CC" w:rsidP="007714DF">
      <w:pPr>
        <w:pStyle w:val="a0"/>
        <w:numPr>
          <w:ilvl w:val="1"/>
          <w:numId w:val="8"/>
        </w:numPr>
        <w:ind w:left="0" w:firstLine="709"/>
      </w:pPr>
      <w:r w:rsidRPr="00382618">
        <w:t xml:space="preserve">Деятельность Комиссии осуществляется в соответствии с </w:t>
      </w:r>
      <w:hyperlink r:id="rId26" w:history="1">
        <w:r w:rsidRPr="00382618">
          <w:t>Конституцией</w:t>
        </w:r>
      </w:hyperlink>
      <w:r w:rsidRPr="00382618">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E66CC" w:rsidRPr="00382618"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424284828"/>
      <w:bookmarkEnd w:id="41"/>
      <w:r w:rsidRPr="00382618">
        <w:rPr>
          <w:b/>
        </w:rPr>
        <w:lastRenderedPageBreak/>
        <w:t>Порядок образования комиссии</w:t>
      </w:r>
      <w:bookmarkEnd w:id="42"/>
    </w:p>
    <w:p w:rsidR="00FE66CC" w:rsidRPr="00382618" w:rsidRDefault="00FE66CC" w:rsidP="007714DF">
      <w:pPr>
        <w:pStyle w:val="a0"/>
        <w:numPr>
          <w:ilvl w:val="1"/>
          <w:numId w:val="8"/>
        </w:numPr>
        <w:ind w:left="0" w:firstLine="709"/>
      </w:pPr>
      <w:r w:rsidRPr="00382618">
        <w:t xml:space="preserve">Комиссия является постоянно действующим коллегиальным органом, образованным для реализации целей, указанных в </w:t>
      </w:r>
      <w:hyperlink w:anchor="Par49" w:history="1">
        <w:r w:rsidRPr="00382618">
          <w:t>пункте</w:t>
        </w:r>
      </w:hyperlink>
      <w:r w:rsidRPr="00382618">
        <w:t> </w:t>
      </w:r>
      <w:r w:rsidR="002207AD" w:rsidRPr="00382618">
        <w:fldChar w:fldCharType="begin"/>
      </w:r>
      <w:r w:rsidR="002207AD" w:rsidRPr="00382618">
        <w:instrText xml:space="preserve"> REF _Ref421189890 \r \h  \* MERGEFORMAT </w:instrText>
      </w:r>
      <w:r w:rsidR="002207AD" w:rsidRPr="00382618">
        <w:fldChar w:fldCharType="separate"/>
      </w:r>
      <w:r w:rsidR="00071E34">
        <w:t>1.3</w:t>
      </w:r>
      <w:r w:rsidR="002207AD" w:rsidRPr="00382618">
        <w:fldChar w:fldCharType="end"/>
      </w:r>
      <w:r w:rsidRPr="00382618">
        <w:t xml:space="preserve"> настоящего Положения о комиссии.</w:t>
      </w:r>
    </w:p>
    <w:p w:rsidR="00FE66CC" w:rsidRPr="00382618" w:rsidRDefault="00FE66CC" w:rsidP="007714DF">
      <w:pPr>
        <w:pStyle w:val="a0"/>
        <w:numPr>
          <w:ilvl w:val="1"/>
          <w:numId w:val="8"/>
        </w:numPr>
        <w:ind w:left="0" w:firstLine="709"/>
      </w:pPr>
      <w:r w:rsidRPr="00382618">
        <w:t>Комиссия состоит из председателя, заместителей председателя, секретаря и членов комиссии.</w:t>
      </w:r>
    </w:p>
    <w:p w:rsidR="00FE66CC" w:rsidRPr="00382618" w:rsidRDefault="00FE66CC" w:rsidP="007714DF">
      <w:pPr>
        <w:pStyle w:val="a0"/>
        <w:numPr>
          <w:ilvl w:val="1"/>
          <w:numId w:val="8"/>
        </w:numPr>
        <w:ind w:left="0" w:firstLine="709"/>
      </w:pPr>
      <w:r w:rsidRPr="00382618">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E66CC" w:rsidRPr="00382618" w:rsidRDefault="00FE66CC" w:rsidP="007714DF">
      <w:pPr>
        <w:pStyle w:val="a0"/>
        <w:numPr>
          <w:ilvl w:val="1"/>
          <w:numId w:val="8"/>
        </w:numPr>
        <w:ind w:left="0" w:firstLine="709"/>
      </w:pPr>
      <w:r w:rsidRPr="00382618">
        <w:t>Состав комиссии утверждается локальным нормативным актом организации. В состав Комиссии включаются:</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заместители руководителя организации, руководители структурных подразделений;</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работники кадрового, юридического или иного подразделения организации, определяемые руководителем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руководитель контрактной службы (контрактный управляющий)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представитель учредителя организации (по согласованию);</w:t>
      </w:r>
    </w:p>
    <w:p w:rsidR="00FE66CC" w:rsidRPr="00382618" w:rsidRDefault="00FE66CC" w:rsidP="007714DF">
      <w:pPr>
        <w:pStyle w:val="a0"/>
        <w:numPr>
          <w:ilvl w:val="1"/>
          <w:numId w:val="8"/>
        </w:numPr>
        <w:ind w:left="0" w:firstLine="709"/>
      </w:pPr>
      <w:r w:rsidRPr="00382618">
        <w:t>Один из членов комиссии назначается секретарем комиссии.</w:t>
      </w:r>
    </w:p>
    <w:p w:rsidR="00FE66CC" w:rsidRPr="00382618" w:rsidRDefault="00FE66CC" w:rsidP="007714DF">
      <w:pPr>
        <w:pStyle w:val="a0"/>
        <w:numPr>
          <w:ilvl w:val="1"/>
          <w:numId w:val="8"/>
        </w:numPr>
        <w:ind w:left="0" w:firstLine="709"/>
      </w:pPr>
      <w:r w:rsidRPr="00382618">
        <w:t>По решению руководителя организации в состав комиссии включаются:</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представители общественной организации ветеранов, созданной в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представители профсоюзной организации, действующей в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члены общественных советов, образованных в организации.</w:t>
      </w:r>
    </w:p>
    <w:p w:rsidR="00FE66CC" w:rsidRPr="00382618" w:rsidRDefault="00FE66CC" w:rsidP="00AB287B">
      <w:pPr>
        <w:pStyle w:val="a0"/>
        <w:keepNext/>
        <w:keepLines/>
        <w:numPr>
          <w:ilvl w:val="0"/>
          <w:numId w:val="8"/>
        </w:numPr>
        <w:spacing w:before="360" w:after="120"/>
        <w:ind w:left="357" w:hanging="357"/>
        <w:jc w:val="center"/>
        <w:outlineLvl w:val="1"/>
        <w:rPr>
          <w:b/>
        </w:rPr>
      </w:pPr>
      <w:bookmarkStart w:id="43" w:name="_Toc424284829"/>
      <w:r w:rsidRPr="00382618">
        <w:rPr>
          <w:b/>
        </w:rPr>
        <w:t>Полномочия Комиссии</w:t>
      </w:r>
      <w:bookmarkEnd w:id="43"/>
    </w:p>
    <w:p w:rsidR="00FE66CC" w:rsidRPr="00382618" w:rsidRDefault="00FE66CC" w:rsidP="007714DF">
      <w:pPr>
        <w:pStyle w:val="a0"/>
        <w:numPr>
          <w:ilvl w:val="1"/>
          <w:numId w:val="8"/>
        </w:numPr>
        <w:ind w:left="0" w:firstLine="709"/>
      </w:pPr>
      <w:r w:rsidRPr="00382618">
        <w:t>Комиссия в пределах своих полномочий:</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разрабатывает и координирует мероприятия по предупреждению коррупции в организации;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рассматривает предложения структурных подразделений организации о мерах по предупреждению коррупции;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формирует перечень мероприятий для включения в план противодействия коррупции;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обеспечивает </w:t>
      </w:r>
      <w:proofErr w:type="gramStart"/>
      <w:r w:rsidRPr="00382618">
        <w:rPr>
          <w:kern w:val="26"/>
        </w:rPr>
        <w:t>контроль за</w:t>
      </w:r>
      <w:proofErr w:type="gramEnd"/>
      <w:r w:rsidRPr="00382618">
        <w:rPr>
          <w:kern w:val="26"/>
        </w:rPr>
        <w:t xml:space="preserve"> реализацией плана противодействия коррупции;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готовит предложения руководителю организации по внесению </w:t>
      </w:r>
      <w:r w:rsidRPr="00382618">
        <w:rPr>
          <w:kern w:val="26"/>
        </w:rPr>
        <w:lastRenderedPageBreak/>
        <w:t>изменений в локальные нормативные акты в области противодействия коррупции;</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рассматривает результаты антикоррупционной </w:t>
      </w:r>
      <w:proofErr w:type="gramStart"/>
      <w:r w:rsidRPr="00382618">
        <w:rPr>
          <w:kern w:val="26"/>
        </w:rPr>
        <w:t>экспертизы проектов локальных нормативных актов организации</w:t>
      </w:r>
      <w:proofErr w:type="gramEnd"/>
      <w:r w:rsidRPr="00382618">
        <w:rPr>
          <w:kern w:val="26"/>
        </w:rPr>
        <w:t xml:space="preserve"> при спорной ситуации о наличии признаков </w:t>
      </w:r>
      <w:proofErr w:type="spellStart"/>
      <w:r w:rsidRPr="00382618">
        <w:rPr>
          <w:kern w:val="26"/>
        </w:rPr>
        <w:t>коррупциогенности</w:t>
      </w:r>
      <w:proofErr w:type="spellEnd"/>
      <w:r w:rsidRPr="00382618">
        <w:rPr>
          <w:kern w:val="26"/>
        </w:rPr>
        <w:t>;</w:t>
      </w:r>
    </w:p>
    <w:p w:rsidR="00FE66CC" w:rsidRPr="00382618" w:rsidRDefault="00FE66CC" w:rsidP="00FE66CC">
      <w:pPr>
        <w:widowControl w:val="0"/>
        <w:autoSpaceDE w:val="0"/>
        <w:autoSpaceDN w:val="0"/>
        <w:adjustRightInd w:val="0"/>
        <w:spacing w:line="276" w:lineRule="auto"/>
        <w:jc w:val="both"/>
        <w:rPr>
          <w:kern w:val="26"/>
        </w:rPr>
      </w:pPr>
      <w:r w:rsidRPr="00382618">
        <w:rPr>
          <w:kern w:val="26"/>
        </w:rPr>
        <w:t xml:space="preserve">– изучает, анализирует и обобщает поступающие в комиссию документы и иные материалы о коррупции и противодействии коррупции </w:t>
      </w:r>
      <w:r w:rsidRPr="00382618">
        <w:rPr>
          <w:rFonts w:cs="Times New Roman"/>
        </w:rPr>
        <w:t xml:space="preserve">и информирует </w:t>
      </w:r>
      <w:r w:rsidRPr="00382618">
        <w:rPr>
          <w:kern w:val="26"/>
        </w:rPr>
        <w:t xml:space="preserve">руководителя организации </w:t>
      </w:r>
      <w:r w:rsidRPr="00382618">
        <w:rPr>
          <w:rFonts w:cs="Times New Roman"/>
        </w:rPr>
        <w:t>о результатах этой работы</w:t>
      </w:r>
      <w:r w:rsidRPr="00382618">
        <w:rPr>
          <w:kern w:val="26"/>
        </w:rPr>
        <w:t>;</w:t>
      </w:r>
    </w:p>
    <w:p w:rsidR="00FE66CC" w:rsidRPr="00382618" w:rsidRDefault="00FE66CC" w:rsidP="007714DF">
      <w:pPr>
        <w:pStyle w:val="a0"/>
        <w:numPr>
          <w:ilvl w:val="1"/>
          <w:numId w:val="8"/>
        </w:numPr>
        <w:ind w:left="0" w:firstLine="709"/>
      </w:pPr>
      <w:r w:rsidRPr="00382618">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382618" w:rsidRDefault="00FE66CC" w:rsidP="00AB287B">
      <w:pPr>
        <w:pStyle w:val="a0"/>
        <w:keepNext/>
        <w:keepLines/>
        <w:numPr>
          <w:ilvl w:val="0"/>
          <w:numId w:val="8"/>
        </w:numPr>
        <w:spacing w:before="360" w:after="120"/>
        <w:ind w:left="357" w:hanging="357"/>
        <w:jc w:val="center"/>
        <w:outlineLvl w:val="1"/>
        <w:rPr>
          <w:b/>
        </w:rPr>
      </w:pPr>
      <w:bookmarkStart w:id="44" w:name="_Toc424284830"/>
      <w:r w:rsidRPr="00382618">
        <w:rPr>
          <w:b/>
        </w:rPr>
        <w:t xml:space="preserve">Организация работы </w:t>
      </w:r>
      <w:r w:rsidR="00AB287B" w:rsidRPr="00382618">
        <w:rPr>
          <w:b/>
        </w:rPr>
        <w:t>К</w:t>
      </w:r>
      <w:r w:rsidRPr="00382618">
        <w:rPr>
          <w:b/>
        </w:rPr>
        <w:t>омиссии</w:t>
      </w:r>
      <w:bookmarkEnd w:id="44"/>
    </w:p>
    <w:p w:rsidR="00FE66CC" w:rsidRPr="00382618" w:rsidRDefault="00FE66CC" w:rsidP="007714DF">
      <w:pPr>
        <w:pStyle w:val="a0"/>
        <w:numPr>
          <w:ilvl w:val="1"/>
          <w:numId w:val="8"/>
        </w:numPr>
        <w:ind w:left="0" w:firstLine="709"/>
      </w:pPr>
      <w:r w:rsidRPr="00382618">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E66CC" w:rsidRPr="00382618" w:rsidRDefault="00FE66CC" w:rsidP="007714DF">
      <w:pPr>
        <w:pStyle w:val="a0"/>
        <w:numPr>
          <w:ilvl w:val="1"/>
          <w:numId w:val="8"/>
        </w:numPr>
        <w:ind w:left="0" w:firstLine="709"/>
      </w:pPr>
      <w:r w:rsidRPr="00382618">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382618">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382618">
        <w:t>.</w:t>
      </w:r>
    </w:p>
    <w:p w:rsidR="00FE66CC" w:rsidRPr="00382618" w:rsidRDefault="00FE66CC" w:rsidP="007714DF">
      <w:pPr>
        <w:pStyle w:val="a0"/>
        <w:numPr>
          <w:ilvl w:val="1"/>
          <w:numId w:val="8"/>
        </w:numPr>
        <w:ind w:left="0" w:firstLine="709"/>
      </w:pPr>
      <w:r w:rsidRPr="00382618">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Pr="00382618" w:rsidRDefault="00FE66CC" w:rsidP="007714DF">
      <w:pPr>
        <w:pStyle w:val="a0"/>
        <w:numPr>
          <w:ilvl w:val="1"/>
          <w:numId w:val="8"/>
        </w:numPr>
        <w:ind w:left="0" w:firstLine="709"/>
      </w:pPr>
      <w:proofErr w:type="gramStart"/>
      <w:r w:rsidRPr="00382618">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roofErr w:type="gramEnd"/>
    </w:p>
    <w:p w:rsidR="00FE66CC" w:rsidRPr="00382618" w:rsidRDefault="00FE66CC" w:rsidP="007714DF">
      <w:pPr>
        <w:pStyle w:val="a0"/>
        <w:numPr>
          <w:ilvl w:val="1"/>
          <w:numId w:val="8"/>
        </w:numPr>
        <w:ind w:left="0" w:firstLine="709"/>
      </w:pPr>
      <w:r w:rsidRPr="00382618">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Pr="00382618" w:rsidRDefault="00FE66CC" w:rsidP="007714DF">
      <w:pPr>
        <w:pStyle w:val="a0"/>
        <w:numPr>
          <w:ilvl w:val="1"/>
          <w:numId w:val="8"/>
        </w:numPr>
        <w:ind w:left="0" w:firstLine="709"/>
      </w:pPr>
      <w:r w:rsidRPr="00382618">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Pr="00382618" w:rsidRDefault="00FE66CC" w:rsidP="007714DF">
      <w:pPr>
        <w:pStyle w:val="a0"/>
        <w:numPr>
          <w:ilvl w:val="1"/>
          <w:numId w:val="8"/>
        </w:numPr>
        <w:ind w:left="0" w:firstLine="709"/>
      </w:pPr>
      <w:r w:rsidRPr="00382618">
        <w:t>Заседание комиссии правомочно, если на нем присутствуют более половины от общего числа членов комиссии.</w:t>
      </w:r>
    </w:p>
    <w:p w:rsidR="00FE66CC" w:rsidRPr="00382618" w:rsidRDefault="00FE66CC" w:rsidP="007714DF">
      <w:pPr>
        <w:pStyle w:val="a0"/>
        <w:numPr>
          <w:ilvl w:val="1"/>
          <w:numId w:val="8"/>
        </w:numPr>
        <w:ind w:left="0" w:firstLine="709"/>
      </w:pPr>
      <w:r w:rsidRPr="00382618">
        <w:lastRenderedPageBreak/>
        <w:t>Решения комиссии принимаются простым большинством голосов присутствующих на заседании членов комиссии.</w:t>
      </w:r>
    </w:p>
    <w:p w:rsidR="00FE66CC" w:rsidRPr="00382618" w:rsidRDefault="00FE66CC" w:rsidP="007714DF">
      <w:pPr>
        <w:pStyle w:val="a0"/>
        <w:numPr>
          <w:ilvl w:val="1"/>
          <w:numId w:val="8"/>
        </w:numPr>
        <w:ind w:left="0" w:firstLine="709"/>
      </w:pPr>
      <w:r w:rsidRPr="00382618">
        <w:t>Члены Комиссии при принятии решений обладают равными правами.</w:t>
      </w:r>
    </w:p>
    <w:p w:rsidR="00FE66CC" w:rsidRPr="00382618" w:rsidRDefault="00FE66CC" w:rsidP="007714DF">
      <w:pPr>
        <w:pStyle w:val="a0"/>
        <w:numPr>
          <w:ilvl w:val="1"/>
          <w:numId w:val="8"/>
        </w:numPr>
        <w:tabs>
          <w:tab w:val="clear" w:pos="567"/>
          <w:tab w:val="clear" w:pos="1276"/>
          <w:tab w:val="left" w:pos="1418"/>
        </w:tabs>
        <w:ind w:left="0" w:firstLine="709"/>
      </w:pPr>
      <w:r w:rsidRPr="00382618">
        <w:t>При равенстве числа голосов голос председателя комиссии является решающим.</w:t>
      </w:r>
    </w:p>
    <w:p w:rsidR="00FE66CC" w:rsidRPr="00382618" w:rsidRDefault="00FE66CC" w:rsidP="007714DF">
      <w:pPr>
        <w:pStyle w:val="a0"/>
        <w:numPr>
          <w:ilvl w:val="1"/>
          <w:numId w:val="8"/>
        </w:numPr>
        <w:tabs>
          <w:tab w:val="clear" w:pos="567"/>
          <w:tab w:val="clear" w:pos="1276"/>
          <w:tab w:val="left" w:pos="1418"/>
        </w:tabs>
        <w:ind w:left="0" w:firstLine="709"/>
      </w:pPr>
      <w:r w:rsidRPr="00382618">
        <w:t>Решения комиссии оформляются протоколами, которые подписывают председательствующий на заседании и секретарь комиссии.</w:t>
      </w:r>
    </w:p>
    <w:p w:rsidR="00FE66CC" w:rsidRPr="00382618" w:rsidRDefault="00FE66CC" w:rsidP="007714DF">
      <w:pPr>
        <w:pStyle w:val="a0"/>
        <w:numPr>
          <w:ilvl w:val="1"/>
          <w:numId w:val="8"/>
        </w:numPr>
        <w:tabs>
          <w:tab w:val="clear" w:pos="567"/>
          <w:tab w:val="clear" w:pos="1276"/>
          <w:tab w:val="left" w:pos="1418"/>
        </w:tabs>
        <w:ind w:left="0" w:firstLine="709"/>
      </w:pPr>
      <w:r w:rsidRPr="00382618">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Pr="00382618" w:rsidRDefault="00FE66CC" w:rsidP="007714DF">
      <w:pPr>
        <w:pStyle w:val="a0"/>
        <w:numPr>
          <w:ilvl w:val="1"/>
          <w:numId w:val="8"/>
        </w:numPr>
        <w:tabs>
          <w:tab w:val="clear" w:pos="567"/>
          <w:tab w:val="clear" w:pos="1276"/>
          <w:tab w:val="left" w:pos="1418"/>
        </w:tabs>
        <w:ind w:left="0" w:firstLine="709"/>
      </w:pPr>
      <w:r w:rsidRPr="00382618">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Pr="00382618" w:rsidRDefault="00FE66CC" w:rsidP="007714DF">
      <w:pPr>
        <w:pStyle w:val="a0"/>
        <w:numPr>
          <w:ilvl w:val="1"/>
          <w:numId w:val="8"/>
        </w:numPr>
        <w:tabs>
          <w:tab w:val="clear" w:pos="567"/>
          <w:tab w:val="clear" w:pos="1276"/>
          <w:tab w:val="left" w:pos="1418"/>
        </w:tabs>
        <w:ind w:left="0" w:firstLine="709"/>
      </w:pPr>
      <w:r w:rsidRPr="00382618">
        <w:t xml:space="preserve">Информация, полученная комиссией в ходе </w:t>
      </w:r>
      <w:r w:rsidR="00A9773A" w:rsidRPr="00382618">
        <w:t>ее работы</w:t>
      </w:r>
      <w:r w:rsidRPr="00382618">
        <w:t>, может быть использована только в порядке, предусмотренном федеральным законодательством об информации, информатизации и защите информации.</w:t>
      </w:r>
    </w:p>
    <w:p w:rsidR="00FE66CC" w:rsidRPr="00382618" w:rsidRDefault="00FE66CC" w:rsidP="007714DF">
      <w:pPr>
        <w:pStyle w:val="a0"/>
        <w:numPr>
          <w:ilvl w:val="1"/>
          <w:numId w:val="8"/>
        </w:numPr>
        <w:tabs>
          <w:tab w:val="clear" w:pos="567"/>
          <w:tab w:val="clear" w:pos="1276"/>
          <w:tab w:val="left" w:pos="1418"/>
        </w:tabs>
        <w:ind w:left="0" w:firstLine="709"/>
      </w:pPr>
      <w:r w:rsidRPr="00382618">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C0519B" w:rsidRPr="00382618" w:rsidRDefault="00C0519B" w:rsidP="00C0519B">
      <w:pPr>
        <w:pStyle w:val="a0"/>
        <w:numPr>
          <w:ilvl w:val="0"/>
          <w:numId w:val="0"/>
        </w:numPr>
        <w:tabs>
          <w:tab w:val="clear" w:pos="567"/>
          <w:tab w:val="clear" w:pos="1276"/>
          <w:tab w:val="left" w:pos="1418"/>
        </w:tabs>
        <w:ind w:left="709"/>
        <w:rPr>
          <w:bCs/>
        </w:rPr>
      </w:pPr>
    </w:p>
    <w:p w:rsidR="00C0519B" w:rsidRPr="00382618" w:rsidRDefault="00C0519B" w:rsidP="00C0519B">
      <w:pPr>
        <w:pStyle w:val="a0"/>
        <w:numPr>
          <w:ilvl w:val="0"/>
          <w:numId w:val="0"/>
        </w:numPr>
        <w:tabs>
          <w:tab w:val="clear" w:pos="567"/>
          <w:tab w:val="clear" w:pos="1276"/>
          <w:tab w:val="left" w:pos="1418"/>
        </w:tabs>
        <w:ind w:left="1429" w:hanging="360"/>
        <w:rPr>
          <w:bCs/>
        </w:rPr>
        <w:sectPr w:rsidR="00C0519B" w:rsidRPr="00382618" w:rsidSect="00CE17F0">
          <w:pgSz w:w="11906" w:h="16838"/>
          <w:pgMar w:top="1134" w:right="567" w:bottom="1134" w:left="1985" w:header="709" w:footer="709" w:gutter="0"/>
          <w:cols w:space="708"/>
          <w:titlePg/>
          <w:docGrid w:linePitch="381"/>
        </w:sectPr>
      </w:pPr>
    </w:p>
    <w:p w:rsidR="00473DC6" w:rsidRPr="00382618" w:rsidRDefault="009846A7" w:rsidP="009846A7">
      <w:pPr>
        <w:pStyle w:val="af8"/>
        <w:keepNext/>
        <w:pageBreakBefore/>
        <w:ind w:left="6480"/>
        <w:rPr>
          <w:b w:val="0"/>
        </w:rPr>
      </w:pPr>
      <w:bookmarkStart w:id="45" w:name="_Ref422743378"/>
      <w:r w:rsidRPr="00382618">
        <w:rPr>
          <w:b w:val="0"/>
        </w:rPr>
        <w:lastRenderedPageBreak/>
        <w:t xml:space="preserve">Приложение № </w:t>
      </w:r>
      <w:r w:rsidR="0039230E" w:rsidRPr="00382618">
        <w:rPr>
          <w:b w:val="0"/>
        </w:rPr>
        <w:fldChar w:fldCharType="begin"/>
      </w:r>
      <w:r w:rsidRPr="00382618">
        <w:rPr>
          <w:b w:val="0"/>
        </w:rPr>
        <w:instrText xml:space="preserve"> SEQ Приложение_№ \* ARABIC </w:instrText>
      </w:r>
      <w:r w:rsidR="0039230E" w:rsidRPr="00382618">
        <w:rPr>
          <w:b w:val="0"/>
        </w:rPr>
        <w:fldChar w:fldCharType="separate"/>
      </w:r>
      <w:r w:rsidR="00071E34">
        <w:rPr>
          <w:b w:val="0"/>
          <w:noProof/>
        </w:rPr>
        <w:t>2</w:t>
      </w:r>
      <w:r w:rsidR="0039230E" w:rsidRPr="00382618">
        <w:rPr>
          <w:b w:val="0"/>
        </w:rPr>
        <w:fldChar w:fldCharType="end"/>
      </w:r>
      <w:bookmarkEnd w:id="45"/>
      <w:r w:rsidRPr="00382618">
        <w:rPr>
          <w:b w:val="0"/>
        </w:rPr>
        <w:br/>
        <w:t>к Антикоррупционной политике</w:t>
      </w:r>
      <w:r w:rsidRPr="00382618">
        <w:rPr>
          <w:b w:val="0"/>
        </w:rPr>
        <w:br/>
      </w:r>
      <w:r w:rsidR="004D6F72" w:rsidRPr="00382618">
        <w:rPr>
          <w:b w:val="0"/>
        </w:rPr>
        <w:t>ГУЗ ЯО «Ярославское областное бюро судебно-медицинской экспертизы»</w:t>
      </w:r>
    </w:p>
    <w:p w:rsidR="00473DC6" w:rsidRPr="00382618" w:rsidRDefault="00473DC6" w:rsidP="00AB287B">
      <w:pPr>
        <w:keepNext/>
        <w:keepLines/>
        <w:spacing w:before="240"/>
        <w:ind w:firstLine="0"/>
        <w:jc w:val="center"/>
        <w:outlineLvl w:val="0"/>
        <w:rPr>
          <w:rFonts w:cs="Times New Roman"/>
          <w:b/>
          <w:kern w:val="26"/>
          <w:szCs w:val="28"/>
        </w:rPr>
      </w:pPr>
      <w:bookmarkStart w:id="46" w:name="_Toc424284831"/>
      <w:r w:rsidRPr="00382618">
        <w:rPr>
          <w:rFonts w:cs="Times New Roman"/>
          <w:b/>
          <w:kern w:val="26"/>
          <w:szCs w:val="28"/>
        </w:rPr>
        <w:t>Кодекс</w:t>
      </w:r>
      <w:r w:rsidR="00382618">
        <w:rPr>
          <w:rFonts w:cs="Times New Roman"/>
          <w:b/>
          <w:kern w:val="26"/>
          <w:szCs w:val="28"/>
        </w:rPr>
        <w:t xml:space="preserve"> </w:t>
      </w:r>
      <w:r w:rsidRPr="00382618">
        <w:rPr>
          <w:rFonts w:cs="Times New Roman"/>
          <w:b/>
          <w:kern w:val="26"/>
          <w:szCs w:val="28"/>
        </w:rP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382618" w:rsidTr="008D13F2">
        <w:tc>
          <w:tcPr>
            <w:tcW w:w="9570" w:type="dxa"/>
          </w:tcPr>
          <w:p w:rsidR="00473DC6" w:rsidRPr="00382618" w:rsidRDefault="004D6F72" w:rsidP="008D13F2">
            <w:pPr>
              <w:spacing w:line="276" w:lineRule="auto"/>
              <w:ind w:firstLine="0"/>
              <w:jc w:val="center"/>
              <w:rPr>
                <w:b/>
                <w:kern w:val="26"/>
              </w:rPr>
            </w:pPr>
            <w:r w:rsidRPr="00382618">
              <w:rPr>
                <w:b/>
              </w:rPr>
              <w:t>ГУЗ ЯО «Ярославское областное бюро судебно-медицинской экспертизы»</w:t>
            </w:r>
          </w:p>
        </w:tc>
      </w:tr>
    </w:tbl>
    <w:p w:rsidR="00473DC6" w:rsidRPr="00382618" w:rsidRDefault="00473DC6" w:rsidP="00AB287B">
      <w:pPr>
        <w:pStyle w:val="a0"/>
        <w:keepNext/>
        <w:keepLines/>
        <w:numPr>
          <w:ilvl w:val="0"/>
          <w:numId w:val="7"/>
        </w:numPr>
        <w:spacing w:before="360" w:after="120"/>
        <w:ind w:left="357" w:hanging="357"/>
        <w:jc w:val="center"/>
        <w:outlineLvl w:val="1"/>
        <w:rPr>
          <w:b/>
        </w:rPr>
      </w:pPr>
      <w:bookmarkStart w:id="47" w:name="_Toc424284832"/>
      <w:r w:rsidRPr="00382618">
        <w:rPr>
          <w:b/>
        </w:rPr>
        <w:t>Общие положения</w:t>
      </w:r>
      <w:bookmarkEnd w:id="47"/>
    </w:p>
    <w:p w:rsidR="00344129" w:rsidRPr="00382618" w:rsidRDefault="00473DC6" w:rsidP="007714DF">
      <w:pPr>
        <w:pStyle w:val="a0"/>
        <w:numPr>
          <w:ilvl w:val="1"/>
          <w:numId w:val="7"/>
        </w:numPr>
        <w:ind w:left="0" w:firstLine="709"/>
      </w:pPr>
      <w:r w:rsidRPr="00382618">
        <w:t xml:space="preserve">Кодекс этики и служебного поведения работников </w:t>
      </w:r>
      <w:r w:rsidR="004D6F72" w:rsidRPr="00382618">
        <w:t>ГУЗ ЯО «Ярославское областное бюро судебно-медицинской экспертизы»</w:t>
      </w:r>
      <w:r w:rsidRPr="00382618">
        <w:t xml:space="preserve"> (далее - </w:t>
      </w:r>
      <w:r w:rsidR="007340C7" w:rsidRPr="00382618">
        <w:t>Кодекс</w:t>
      </w:r>
      <w:r w:rsidRPr="00382618">
        <w:t xml:space="preserve">) разработан в соответствии </w:t>
      </w:r>
      <w:r w:rsidR="00344129" w:rsidRPr="00382618">
        <w:rPr>
          <w:bCs/>
        </w:rPr>
        <w:t xml:space="preserve">с положениями </w:t>
      </w:r>
      <w:hyperlink r:id="rId27" w:history="1">
        <w:r w:rsidR="00344129" w:rsidRPr="00382618">
          <w:rPr>
            <w:bCs/>
          </w:rPr>
          <w:t>Конституции</w:t>
        </w:r>
      </w:hyperlink>
      <w:r w:rsidR="00344129" w:rsidRPr="00382618">
        <w:rPr>
          <w:bCs/>
        </w:rPr>
        <w:t xml:space="preserve"> Российской Федерации, Трудового кодекса Российской Федерации, </w:t>
      </w:r>
      <w:r w:rsidR="00F81B12" w:rsidRPr="00382618">
        <w:rPr>
          <w:bCs/>
        </w:rPr>
        <w:t>З</w:t>
      </w:r>
      <w:r w:rsidR="00344129" w:rsidRPr="00382618">
        <w:rPr>
          <w:bCs/>
        </w:rPr>
        <w:t xml:space="preserve">акона </w:t>
      </w:r>
      <w:r w:rsidR="00F81B12" w:rsidRPr="00382618">
        <w:rPr>
          <w:bCs/>
        </w:rPr>
        <w:t>о</w:t>
      </w:r>
      <w:r w:rsidR="00344129" w:rsidRPr="00382618">
        <w:rPr>
          <w:bCs/>
        </w:rPr>
        <w:t xml:space="preserve"> противодействии коррупции, иных нормативных правовых актов Российской Федерации, и основан на </w:t>
      </w:r>
      <w:proofErr w:type="gramStart"/>
      <w:r w:rsidR="00344129" w:rsidRPr="00382618">
        <w:rPr>
          <w:bCs/>
        </w:rPr>
        <w:t>общепризнанных нравственных</w:t>
      </w:r>
      <w:proofErr w:type="gramEnd"/>
      <w:r w:rsidR="00344129" w:rsidRPr="00382618">
        <w:rPr>
          <w:bCs/>
        </w:rPr>
        <w:t xml:space="preserve"> принципах и нормах российского общества и государства</w:t>
      </w:r>
    </w:p>
    <w:p w:rsidR="00473DC6" w:rsidRPr="00382618" w:rsidRDefault="00473DC6" w:rsidP="007714DF">
      <w:pPr>
        <w:pStyle w:val="a0"/>
        <w:numPr>
          <w:ilvl w:val="1"/>
          <w:numId w:val="7"/>
        </w:numPr>
        <w:ind w:left="0" w:firstLine="709"/>
      </w:pPr>
      <w:r w:rsidRPr="00382618">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81B12" w:rsidRPr="00382618" w:rsidRDefault="00F81B12" w:rsidP="007714DF">
      <w:pPr>
        <w:pStyle w:val="a0"/>
        <w:numPr>
          <w:ilvl w:val="1"/>
          <w:numId w:val="7"/>
        </w:numPr>
        <w:ind w:left="0" w:firstLine="709"/>
      </w:pPr>
      <w:r w:rsidRPr="00382618">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Pr="00382618" w:rsidRDefault="00473DC6" w:rsidP="007714DF">
      <w:pPr>
        <w:pStyle w:val="a0"/>
        <w:numPr>
          <w:ilvl w:val="1"/>
          <w:numId w:val="7"/>
        </w:numPr>
        <w:ind w:left="0" w:firstLine="709"/>
      </w:pPr>
      <w:r w:rsidRPr="00382618">
        <w:t xml:space="preserve">Кодекс служит фундаментом для формирования рабочих взаимоотношений в </w:t>
      </w:r>
      <w:r w:rsidR="007340C7" w:rsidRPr="00382618">
        <w:t>организации</w:t>
      </w:r>
      <w:r w:rsidRPr="00382618">
        <w:t xml:space="preserve">, основанных на </w:t>
      </w:r>
      <w:r w:rsidR="0035099A" w:rsidRPr="00382618">
        <w:t xml:space="preserve">общепринятых </w:t>
      </w:r>
      <w:r w:rsidRPr="00382618">
        <w:t>нормах морали</w:t>
      </w:r>
      <w:r w:rsidR="0035099A" w:rsidRPr="00382618">
        <w:t xml:space="preserve"> и </w:t>
      </w:r>
      <w:r w:rsidRPr="00382618">
        <w:t>нравственности</w:t>
      </w:r>
      <w:r w:rsidR="0035099A" w:rsidRPr="00382618">
        <w:t>.</w:t>
      </w:r>
    </w:p>
    <w:p w:rsidR="00F81B12" w:rsidRPr="00382618" w:rsidRDefault="0035099A" w:rsidP="007714DF">
      <w:pPr>
        <w:pStyle w:val="a0"/>
        <w:numPr>
          <w:ilvl w:val="1"/>
          <w:numId w:val="7"/>
        </w:numPr>
        <w:ind w:left="0" w:firstLine="709"/>
      </w:pPr>
      <w:r w:rsidRPr="00382618">
        <w:t xml:space="preserve">Кодекс призван повысить эффективность выполнения работниками своих трудовых обязанностей. </w:t>
      </w:r>
      <w:r w:rsidR="00F81B12" w:rsidRPr="00382618">
        <w:t xml:space="preserve">Знание и соблюдение работниками положений Кодекса является одним из </w:t>
      </w:r>
      <w:proofErr w:type="gramStart"/>
      <w:r w:rsidR="00F81B12" w:rsidRPr="00382618">
        <w:t>критериев оценки</w:t>
      </w:r>
      <w:proofErr w:type="gramEnd"/>
      <w:r w:rsidR="00F81B12" w:rsidRPr="00382618">
        <w:t xml:space="preserve"> качества их профессиональной деятельности и трудовой дисциплины.</w:t>
      </w:r>
    </w:p>
    <w:p w:rsidR="00473DC6" w:rsidRPr="00382618" w:rsidRDefault="00473DC6" w:rsidP="00AB287B">
      <w:pPr>
        <w:pStyle w:val="a0"/>
        <w:keepNext/>
        <w:keepLines/>
        <w:numPr>
          <w:ilvl w:val="0"/>
          <w:numId w:val="7"/>
        </w:numPr>
        <w:spacing w:before="360" w:after="120"/>
        <w:ind w:left="357" w:hanging="357"/>
        <w:jc w:val="center"/>
        <w:outlineLvl w:val="1"/>
        <w:rPr>
          <w:b/>
        </w:rPr>
      </w:pPr>
      <w:bookmarkStart w:id="48" w:name="_Toc424284833"/>
      <w:r w:rsidRPr="00382618">
        <w:rPr>
          <w:b/>
        </w:rPr>
        <w:t xml:space="preserve">Основные </w:t>
      </w:r>
      <w:r w:rsidR="00187F13" w:rsidRPr="00382618">
        <w:rPr>
          <w:b/>
        </w:rPr>
        <w:t xml:space="preserve">обязанности, </w:t>
      </w:r>
      <w:r w:rsidRPr="00382618">
        <w:rPr>
          <w:b/>
        </w:rPr>
        <w:t xml:space="preserve">принципы </w:t>
      </w:r>
      <w:r w:rsidR="00187F13" w:rsidRPr="00382618">
        <w:rPr>
          <w:b/>
        </w:rPr>
        <w:br/>
      </w:r>
      <w:r w:rsidRPr="00382618">
        <w:rPr>
          <w:b/>
        </w:rPr>
        <w:t>и правила служебного поведения работников</w:t>
      </w:r>
      <w:bookmarkEnd w:id="48"/>
    </w:p>
    <w:p w:rsidR="00473DC6" w:rsidRPr="00382618" w:rsidRDefault="00473DC6" w:rsidP="007714DF">
      <w:pPr>
        <w:pStyle w:val="a0"/>
        <w:numPr>
          <w:ilvl w:val="1"/>
          <w:numId w:val="7"/>
        </w:numPr>
        <w:ind w:left="0" w:firstLine="709"/>
      </w:pPr>
      <w:r w:rsidRPr="00382618">
        <w:t xml:space="preserve">Деятельность </w:t>
      </w:r>
      <w:r w:rsidR="00187F13" w:rsidRPr="00382618">
        <w:t>организац</w:t>
      </w:r>
      <w:proofErr w:type="gramStart"/>
      <w:r w:rsidR="00187F13" w:rsidRPr="00382618">
        <w:t>ии</w:t>
      </w:r>
      <w:r w:rsidRPr="00382618">
        <w:t xml:space="preserve"> и ее</w:t>
      </w:r>
      <w:proofErr w:type="gramEnd"/>
      <w:r w:rsidRPr="00382618">
        <w:t xml:space="preserve"> работников основывается на следующих принципах профессиональной этики:</w:t>
      </w:r>
    </w:p>
    <w:p w:rsidR="00473DC6" w:rsidRPr="00382618" w:rsidRDefault="00187F13" w:rsidP="00187F13">
      <w:pPr>
        <w:spacing w:line="276" w:lineRule="auto"/>
        <w:jc w:val="both"/>
        <w:rPr>
          <w:kern w:val="26"/>
        </w:rPr>
      </w:pPr>
      <w:r w:rsidRPr="00382618">
        <w:rPr>
          <w:kern w:val="26"/>
        </w:rPr>
        <w:t>– </w:t>
      </w:r>
      <w:r w:rsidR="00473DC6" w:rsidRPr="00382618">
        <w:rPr>
          <w:kern w:val="26"/>
        </w:rPr>
        <w:t>законность;</w:t>
      </w:r>
    </w:p>
    <w:p w:rsidR="00473DC6" w:rsidRPr="00382618" w:rsidRDefault="00187F13" w:rsidP="00187F13">
      <w:pPr>
        <w:spacing w:line="276" w:lineRule="auto"/>
        <w:jc w:val="both"/>
        <w:rPr>
          <w:kern w:val="26"/>
        </w:rPr>
      </w:pPr>
      <w:r w:rsidRPr="00382618">
        <w:rPr>
          <w:kern w:val="26"/>
        </w:rPr>
        <w:t>– </w:t>
      </w:r>
      <w:r w:rsidR="00473DC6" w:rsidRPr="00382618">
        <w:rPr>
          <w:kern w:val="26"/>
        </w:rPr>
        <w:t>профессионализм;</w:t>
      </w:r>
    </w:p>
    <w:p w:rsidR="00473DC6" w:rsidRPr="00382618" w:rsidRDefault="00187F13" w:rsidP="00187F13">
      <w:pPr>
        <w:spacing w:line="276" w:lineRule="auto"/>
        <w:jc w:val="both"/>
        <w:rPr>
          <w:kern w:val="26"/>
        </w:rPr>
      </w:pPr>
      <w:r w:rsidRPr="00382618">
        <w:rPr>
          <w:kern w:val="26"/>
        </w:rPr>
        <w:t>– </w:t>
      </w:r>
      <w:r w:rsidR="00473DC6" w:rsidRPr="00382618">
        <w:rPr>
          <w:kern w:val="26"/>
        </w:rPr>
        <w:t>независимость;</w:t>
      </w:r>
    </w:p>
    <w:p w:rsidR="00473DC6" w:rsidRPr="00382618" w:rsidRDefault="00187F13" w:rsidP="00187F13">
      <w:pPr>
        <w:spacing w:line="276" w:lineRule="auto"/>
        <w:jc w:val="both"/>
        <w:rPr>
          <w:kern w:val="26"/>
        </w:rPr>
      </w:pPr>
      <w:r w:rsidRPr="00382618">
        <w:rPr>
          <w:kern w:val="26"/>
        </w:rPr>
        <w:t>– </w:t>
      </w:r>
      <w:r w:rsidR="00473DC6" w:rsidRPr="00382618">
        <w:rPr>
          <w:kern w:val="26"/>
        </w:rPr>
        <w:t>добросовестность;</w:t>
      </w:r>
    </w:p>
    <w:p w:rsidR="00473DC6" w:rsidRPr="00382618" w:rsidRDefault="00187F13" w:rsidP="00187F13">
      <w:pPr>
        <w:spacing w:line="276" w:lineRule="auto"/>
        <w:jc w:val="both"/>
        <w:rPr>
          <w:kern w:val="26"/>
        </w:rPr>
      </w:pPr>
      <w:r w:rsidRPr="00382618">
        <w:rPr>
          <w:kern w:val="26"/>
        </w:rPr>
        <w:lastRenderedPageBreak/>
        <w:t>– </w:t>
      </w:r>
      <w:r w:rsidR="00473DC6" w:rsidRPr="00382618">
        <w:rPr>
          <w:kern w:val="26"/>
        </w:rPr>
        <w:t>конфиденциальность;</w:t>
      </w:r>
    </w:p>
    <w:p w:rsidR="00473DC6" w:rsidRPr="00382618" w:rsidRDefault="00187F13" w:rsidP="00187F13">
      <w:pPr>
        <w:spacing w:line="276" w:lineRule="auto"/>
        <w:jc w:val="both"/>
        <w:rPr>
          <w:kern w:val="26"/>
        </w:rPr>
      </w:pPr>
      <w:r w:rsidRPr="00382618">
        <w:rPr>
          <w:kern w:val="26"/>
        </w:rPr>
        <w:t>– </w:t>
      </w:r>
      <w:r w:rsidR="00473DC6" w:rsidRPr="00382618">
        <w:rPr>
          <w:kern w:val="26"/>
        </w:rPr>
        <w:t>информирование;</w:t>
      </w:r>
    </w:p>
    <w:p w:rsidR="00473DC6" w:rsidRPr="00382618" w:rsidRDefault="00187F13" w:rsidP="00187F13">
      <w:pPr>
        <w:spacing w:line="276" w:lineRule="auto"/>
        <w:jc w:val="both"/>
        <w:rPr>
          <w:kern w:val="26"/>
        </w:rPr>
      </w:pPr>
      <w:r w:rsidRPr="00382618">
        <w:rPr>
          <w:kern w:val="26"/>
        </w:rPr>
        <w:t>– </w:t>
      </w:r>
      <w:r w:rsidR="00473DC6" w:rsidRPr="00382618">
        <w:rPr>
          <w:kern w:val="26"/>
        </w:rPr>
        <w:t>эффективный внутренний контроль;</w:t>
      </w:r>
    </w:p>
    <w:p w:rsidR="00473DC6" w:rsidRPr="00382618" w:rsidRDefault="00187F13" w:rsidP="00187F13">
      <w:pPr>
        <w:spacing w:line="276" w:lineRule="auto"/>
        <w:jc w:val="both"/>
        <w:rPr>
          <w:kern w:val="26"/>
        </w:rPr>
      </w:pPr>
      <w:r w:rsidRPr="00382618">
        <w:rPr>
          <w:kern w:val="26"/>
        </w:rPr>
        <w:t>– </w:t>
      </w:r>
      <w:r w:rsidR="00473DC6" w:rsidRPr="00382618">
        <w:rPr>
          <w:kern w:val="26"/>
        </w:rPr>
        <w:t>справедливость;</w:t>
      </w:r>
    </w:p>
    <w:p w:rsidR="00473DC6" w:rsidRPr="00382618" w:rsidRDefault="00187F13" w:rsidP="00187F13">
      <w:pPr>
        <w:spacing w:line="276" w:lineRule="auto"/>
        <w:jc w:val="both"/>
        <w:rPr>
          <w:kern w:val="26"/>
        </w:rPr>
      </w:pPr>
      <w:r w:rsidRPr="00382618">
        <w:rPr>
          <w:kern w:val="26"/>
        </w:rPr>
        <w:t>– </w:t>
      </w:r>
      <w:r w:rsidR="00473DC6" w:rsidRPr="00382618">
        <w:rPr>
          <w:kern w:val="26"/>
        </w:rPr>
        <w:t>ответственность;</w:t>
      </w:r>
    </w:p>
    <w:p w:rsidR="00473DC6" w:rsidRPr="00382618" w:rsidRDefault="00187F13" w:rsidP="00187F13">
      <w:pPr>
        <w:spacing w:line="276" w:lineRule="auto"/>
        <w:jc w:val="both"/>
        <w:rPr>
          <w:kern w:val="26"/>
        </w:rPr>
      </w:pPr>
      <w:r w:rsidRPr="00382618">
        <w:rPr>
          <w:kern w:val="26"/>
        </w:rPr>
        <w:t>– </w:t>
      </w:r>
      <w:r w:rsidR="00473DC6" w:rsidRPr="00382618">
        <w:rPr>
          <w:kern w:val="26"/>
        </w:rPr>
        <w:t>объективность;</w:t>
      </w:r>
    </w:p>
    <w:p w:rsidR="00473DC6" w:rsidRPr="00382618" w:rsidRDefault="00187F13" w:rsidP="00187F13">
      <w:pPr>
        <w:spacing w:line="276" w:lineRule="auto"/>
        <w:jc w:val="both"/>
        <w:rPr>
          <w:kern w:val="26"/>
        </w:rPr>
      </w:pPr>
      <w:r w:rsidRPr="00382618">
        <w:rPr>
          <w:kern w:val="26"/>
        </w:rPr>
        <w:t>– </w:t>
      </w:r>
      <w:r w:rsidR="00473DC6" w:rsidRPr="00382618">
        <w:rPr>
          <w:kern w:val="26"/>
        </w:rPr>
        <w:t>доверие, уважение и доброжелательность к коллегам по работе.</w:t>
      </w:r>
    </w:p>
    <w:p w:rsidR="00187F13" w:rsidRPr="00382618" w:rsidRDefault="00187F13" w:rsidP="007714DF">
      <w:pPr>
        <w:pStyle w:val="a0"/>
        <w:numPr>
          <w:ilvl w:val="1"/>
          <w:numId w:val="7"/>
        </w:numPr>
        <w:ind w:left="0" w:firstLine="709"/>
      </w:pPr>
      <w:r w:rsidRPr="00382618">
        <w:t>В соответствии со статьей 21 Трудового кодекса Российской Федерации работник обязан:</w:t>
      </w:r>
    </w:p>
    <w:p w:rsidR="00187F13" w:rsidRPr="00382618" w:rsidRDefault="00187F13" w:rsidP="00187F13">
      <w:pPr>
        <w:spacing w:line="276" w:lineRule="auto"/>
        <w:jc w:val="both"/>
        <w:rPr>
          <w:kern w:val="26"/>
        </w:rPr>
      </w:pPr>
      <w:r w:rsidRPr="00382618">
        <w:rPr>
          <w:kern w:val="26"/>
        </w:rPr>
        <w:t>– добросовестно исполнять свои трудовые обязанности, возложенные на него трудовым договором;</w:t>
      </w:r>
    </w:p>
    <w:p w:rsidR="00187F13" w:rsidRPr="00382618" w:rsidRDefault="00187F13" w:rsidP="00187F13">
      <w:pPr>
        <w:spacing w:line="276" w:lineRule="auto"/>
        <w:jc w:val="both"/>
        <w:rPr>
          <w:kern w:val="26"/>
        </w:rPr>
      </w:pPr>
      <w:r w:rsidRPr="00382618">
        <w:rPr>
          <w:kern w:val="26"/>
        </w:rPr>
        <w:t>– соблюдать правила внутреннего трудового распорядка;</w:t>
      </w:r>
    </w:p>
    <w:p w:rsidR="00187F13" w:rsidRPr="00382618" w:rsidRDefault="00187F13" w:rsidP="00187F13">
      <w:pPr>
        <w:spacing w:line="276" w:lineRule="auto"/>
        <w:jc w:val="both"/>
        <w:rPr>
          <w:kern w:val="26"/>
        </w:rPr>
      </w:pPr>
      <w:r w:rsidRPr="00382618">
        <w:rPr>
          <w:kern w:val="26"/>
        </w:rPr>
        <w:t>– соблюдать трудовую дисциплину;</w:t>
      </w:r>
    </w:p>
    <w:p w:rsidR="00187F13" w:rsidRPr="00382618" w:rsidRDefault="00187F13" w:rsidP="00187F13">
      <w:pPr>
        <w:spacing w:line="276" w:lineRule="auto"/>
        <w:jc w:val="both"/>
        <w:rPr>
          <w:kern w:val="26"/>
        </w:rPr>
      </w:pPr>
      <w:r w:rsidRPr="00382618">
        <w:rPr>
          <w:kern w:val="26"/>
        </w:rPr>
        <w:t>– выполнять установленные нормы труда;</w:t>
      </w:r>
    </w:p>
    <w:p w:rsidR="00187F13" w:rsidRPr="00382618" w:rsidRDefault="00187F13" w:rsidP="00187F13">
      <w:pPr>
        <w:spacing w:line="276" w:lineRule="auto"/>
        <w:jc w:val="both"/>
        <w:rPr>
          <w:kern w:val="26"/>
        </w:rPr>
      </w:pPr>
      <w:r w:rsidRPr="00382618">
        <w:rPr>
          <w:kern w:val="26"/>
        </w:rPr>
        <w:t>– соблюдать требования по охране труда и обеспечению безопасности труда;</w:t>
      </w:r>
    </w:p>
    <w:p w:rsidR="00187F13" w:rsidRPr="00382618" w:rsidRDefault="00187F13" w:rsidP="00187F13">
      <w:pPr>
        <w:spacing w:line="276" w:lineRule="auto"/>
        <w:jc w:val="both"/>
        <w:rPr>
          <w:kern w:val="26"/>
        </w:rPr>
      </w:pPr>
      <w:r w:rsidRPr="00382618">
        <w:rPr>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382618" w:rsidRDefault="00187F13" w:rsidP="00187F13">
      <w:pPr>
        <w:spacing w:line="276" w:lineRule="auto"/>
        <w:jc w:val="both"/>
        <w:rPr>
          <w:kern w:val="26"/>
        </w:rPr>
      </w:pPr>
      <w:proofErr w:type="gramStart"/>
      <w:r w:rsidRPr="00382618">
        <w:rPr>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rsidR="00187F13" w:rsidRPr="00382618" w:rsidRDefault="00187F13" w:rsidP="007714DF">
      <w:pPr>
        <w:pStyle w:val="a0"/>
        <w:numPr>
          <w:ilvl w:val="1"/>
          <w:numId w:val="7"/>
        </w:numPr>
        <w:ind w:left="0" w:firstLine="709"/>
      </w:pPr>
      <w:r w:rsidRPr="00382618">
        <w:t>Работники, сознавая ответственность перед гражданами, обществом и государством, призваны:</w:t>
      </w:r>
    </w:p>
    <w:p w:rsidR="00187F13" w:rsidRPr="00382618" w:rsidRDefault="00187F13" w:rsidP="00187F13">
      <w:pPr>
        <w:spacing w:line="276" w:lineRule="auto"/>
        <w:jc w:val="both"/>
        <w:rPr>
          <w:kern w:val="26"/>
        </w:rPr>
      </w:pPr>
      <w:r w:rsidRPr="00382618">
        <w:rPr>
          <w:kern w:val="26"/>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87F13" w:rsidRPr="00382618" w:rsidRDefault="00187F13" w:rsidP="00187F13">
      <w:pPr>
        <w:spacing w:line="276" w:lineRule="auto"/>
        <w:jc w:val="both"/>
        <w:rPr>
          <w:kern w:val="26"/>
        </w:rPr>
      </w:pPr>
      <w:r w:rsidRPr="00382618">
        <w:rPr>
          <w:kern w:val="26"/>
        </w:rPr>
        <w:t xml:space="preserve">– соблюдать </w:t>
      </w:r>
      <w:hyperlink r:id="rId28" w:history="1">
        <w:r w:rsidRPr="00382618">
          <w:rPr>
            <w:kern w:val="26"/>
          </w:rPr>
          <w:t>Конституцию</w:t>
        </w:r>
      </w:hyperlink>
      <w:r w:rsidRPr="00382618">
        <w:rPr>
          <w:kern w:val="26"/>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382618" w:rsidRDefault="00187F13" w:rsidP="00187F13">
      <w:pPr>
        <w:spacing w:line="276" w:lineRule="auto"/>
        <w:jc w:val="both"/>
        <w:rPr>
          <w:kern w:val="26"/>
        </w:rPr>
      </w:pPr>
      <w:r w:rsidRPr="00382618">
        <w:rPr>
          <w:kern w:val="26"/>
        </w:rPr>
        <w:t>– обеспечивать эффективную работу организации;</w:t>
      </w:r>
    </w:p>
    <w:p w:rsidR="00187F13" w:rsidRPr="00382618" w:rsidRDefault="00187F13" w:rsidP="00187F13">
      <w:pPr>
        <w:spacing w:line="276" w:lineRule="auto"/>
        <w:jc w:val="both"/>
        <w:rPr>
          <w:kern w:val="26"/>
        </w:rPr>
      </w:pPr>
      <w:r w:rsidRPr="00382618">
        <w:rPr>
          <w:kern w:val="26"/>
        </w:rPr>
        <w:t>– осуществлять свою деятельность в пределах предмета и целей деятельности организации;</w:t>
      </w:r>
    </w:p>
    <w:p w:rsidR="00187F13" w:rsidRPr="00382618" w:rsidRDefault="00187F13" w:rsidP="00187F13">
      <w:pPr>
        <w:spacing w:line="276" w:lineRule="auto"/>
        <w:jc w:val="both"/>
        <w:rPr>
          <w:kern w:val="26"/>
        </w:rPr>
      </w:pPr>
      <w:r w:rsidRPr="00382618">
        <w:rPr>
          <w:kern w:val="26"/>
        </w:rPr>
        <w:t xml:space="preserve">– при исполнении трудовых обязанностей не оказывать предпочтения каким-либо профессиональным или социальным группам и организациям, </w:t>
      </w:r>
      <w:r w:rsidRPr="00382618">
        <w:rPr>
          <w:kern w:val="26"/>
        </w:rPr>
        <w:lastRenderedPageBreak/>
        <w:t>быть независимыми от влияния отдельных граждан, профессиональных или социальных групп и организаций;</w:t>
      </w:r>
    </w:p>
    <w:p w:rsidR="00187F13" w:rsidRPr="00382618" w:rsidRDefault="00187F13" w:rsidP="00187F13">
      <w:pPr>
        <w:spacing w:line="276" w:lineRule="auto"/>
        <w:jc w:val="both"/>
        <w:rPr>
          <w:kern w:val="26"/>
        </w:rPr>
      </w:pPr>
      <w:r w:rsidRPr="00382618">
        <w:rPr>
          <w:kern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382618" w:rsidRDefault="00187F13" w:rsidP="00187F13">
      <w:pPr>
        <w:spacing w:line="276" w:lineRule="auto"/>
        <w:jc w:val="both"/>
        <w:rPr>
          <w:kern w:val="26"/>
        </w:rPr>
      </w:pPr>
      <w:r w:rsidRPr="00382618">
        <w:rPr>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382618" w:rsidRDefault="00187F13" w:rsidP="00187F13">
      <w:pPr>
        <w:spacing w:line="276" w:lineRule="auto"/>
        <w:jc w:val="both"/>
        <w:rPr>
          <w:kern w:val="26"/>
        </w:rPr>
      </w:pPr>
      <w:r w:rsidRPr="00382618">
        <w:rPr>
          <w:kern w:val="26"/>
        </w:rPr>
        <w:t>– соблюдать нормы профессиональной этики и правила делового поведения;</w:t>
      </w:r>
    </w:p>
    <w:p w:rsidR="00187F13" w:rsidRPr="00382618" w:rsidRDefault="00187F13" w:rsidP="00187F13">
      <w:pPr>
        <w:spacing w:line="276" w:lineRule="auto"/>
        <w:jc w:val="both"/>
        <w:rPr>
          <w:kern w:val="26"/>
        </w:rPr>
      </w:pPr>
      <w:r w:rsidRPr="00382618">
        <w:rPr>
          <w:kern w:val="26"/>
        </w:rPr>
        <w:t>– проявлять корректность и внимательность в обращении с гражданами и должностными лицами;</w:t>
      </w:r>
    </w:p>
    <w:p w:rsidR="00187F13" w:rsidRPr="00382618" w:rsidRDefault="00187F13" w:rsidP="00187F13">
      <w:pPr>
        <w:spacing w:line="276" w:lineRule="auto"/>
        <w:jc w:val="both"/>
        <w:rPr>
          <w:kern w:val="26"/>
        </w:rPr>
      </w:pPr>
      <w:r w:rsidRPr="00382618">
        <w:rPr>
          <w:kern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382618" w:rsidRDefault="00187F13" w:rsidP="00187F13">
      <w:pPr>
        <w:spacing w:line="276" w:lineRule="auto"/>
        <w:jc w:val="both"/>
        <w:rPr>
          <w:kern w:val="26"/>
        </w:rPr>
      </w:pPr>
      <w:r w:rsidRPr="00382618">
        <w:rPr>
          <w:kern w:val="26"/>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187F13" w:rsidRPr="00382618" w:rsidRDefault="00187F13" w:rsidP="00187F13">
      <w:pPr>
        <w:spacing w:line="276" w:lineRule="auto"/>
        <w:jc w:val="both"/>
        <w:rPr>
          <w:kern w:val="26"/>
        </w:rPr>
      </w:pPr>
      <w:r w:rsidRPr="00382618">
        <w:rPr>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382618" w:rsidRDefault="00187F13" w:rsidP="00187F13">
      <w:pPr>
        <w:spacing w:line="276" w:lineRule="auto"/>
        <w:jc w:val="both"/>
        <w:rPr>
          <w:kern w:val="26"/>
        </w:rPr>
      </w:pPr>
      <w:r w:rsidRPr="00382618">
        <w:rPr>
          <w:kern w:val="26"/>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187F13" w:rsidRPr="00382618" w:rsidRDefault="00187F13" w:rsidP="00187F13">
      <w:pPr>
        <w:spacing w:line="276" w:lineRule="auto"/>
        <w:jc w:val="both"/>
        <w:rPr>
          <w:kern w:val="26"/>
        </w:rPr>
      </w:pPr>
      <w:r w:rsidRPr="00382618">
        <w:rPr>
          <w:kern w:val="26"/>
        </w:rPr>
        <w:t xml:space="preserve">– соблюдать установленные в </w:t>
      </w:r>
      <w:r w:rsidR="00B50E83" w:rsidRPr="00382618">
        <w:rPr>
          <w:kern w:val="26"/>
        </w:rPr>
        <w:t>организации</w:t>
      </w:r>
      <w:r w:rsidRPr="00382618">
        <w:rPr>
          <w:kern w:val="26"/>
        </w:rPr>
        <w:t xml:space="preserve"> правила предоставления служебной информации и публичных выступлений;</w:t>
      </w:r>
    </w:p>
    <w:p w:rsidR="00187F13" w:rsidRPr="00382618" w:rsidRDefault="00187F13" w:rsidP="00187F13">
      <w:pPr>
        <w:spacing w:line="276" w:lineRule="auto"/>
        <w:jc w:val="both"/>
        <w:rPr>
          <w:kern w:val="26"/>
        </w:rPr>
      </w:pPr>
      <w:r w:rsidRPr="00382618">
        <w:rPr>
          <w:kern w:val="26"/>
        </w:rPr>
        <w:t xml:space="preserve">– уважительно относиться к деятельности представителей средств массовой информации по информированию общества о работе </w:t>
      </w:r>
      <w:r w:rsidR="00B50E83" w:rsidRPr="00382618">
        <w:rPr>
          <w:kern w:val="26"/>
        </w:rPr>
        <w:t>организации</w:t>
      </w:r>
      <w:r w:rsidRPr="00382618">
        <w:rPr>
          <w:kern w:val="26"/>
        </w:rPr>
        <w:t>, а также оказывать содействие в получении достоверной информации в установленном порядке;</w:t>
      </w:r>
    </w:p>
    <w:p w:rsidR="00187F13" w:rsidRPr="00382618" w:rsidRDefault="00187F13" w:rsidP="00187F13">
      <w:pPr>
        <w:spacing w:line="276" w:lineRule="auto"/>
        <w:jc w:val="both"/>
        <w:rPr>
          <w:kern w:val="26"/>
        </w:rPr>
      </w:pPr>
      <w:r w:rsidRPr="00382618">
        <w:rPr>
          <w:kern w:val="26"/>
        </w:rPr>
        <w:t>– противодействовать проявлениям коррупции и предпринимать меры по ее профилактике в порядке, установленном законодательством</w:t>
      </w:r>
      <w:r w:rsidR="00B50E83" w:rsidRPr="00382618">
        <w:rPr>
          <w:kern w:val="26"/>
        </w:rPr>
        <w:t xml:space="preserve"> о противодействии коррупции</w:t>
      </w:r>
      <w:r w:rsidRPr="00382618">
        <w:rPr>
          <w:kern w:val="26"/>
        </w:rPr>
        <w:t>;</w:t>
      </w:r>
    </w:p>
    <w:p w:rsidR="00187F13" w:rsidRPr="00382618" w:rsidRDefault="00187F13" w:rsidP="00187F13">
      <w:pPr>
        <w:spacing w:line="276" w:lineRule="auto"/>
        <w:jc w:val="both"/>
        <w:rPr>
          <w:kern w:val="26"/>
        </w:rPr>
      </w:pPr>
      <w:r w:rsidRPr="00382618">
        <w:rPr>
          <w:kern w:val="26"/>
        </w:rPr>
        <w:t xml:space="preserve">– проявлять при исполнении </w:t>
      </w:r>
      <w:r w:rsidR="00B50E83" w:rsidRPr="00382618">
        <w:rPr>
          <w:kern w:val="26"/>
        </w:rPr>
        <w:t>трудовых</w:t>
      </w:r>
      <w:r w:rsidRPr="00382618">
        <w:rPr>
          <w:kern w:val="26"/>
        </w:rPr>
        <w:t xml:space="preserve"> обязанностей честность, беспристрастность и справедливость, не допускать </w:t>
      </w:r>
      <w:proofErr w:type="spellStart"/>
      <w:r w:rsidRPr="00382618">
        <w:rPr>
          <w:kern w:val="26"/>
        </w:rPr>
        <w:t>коррупционно</w:t>
      </w:r>
      <w:proofErr w:type="spellEnd"/>
      <w:r w:rsidRPr="00382618">
        <w:rPr>
          <w:kern w:val="26"/>
        </w:rPr>
        <w:t xml:space="preserve"> опасного поведения (поведения, которое может восприниматься окружающими как </w:t>
      </w:r>
      <w:r w:rsidRPr="00382618">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Pr="00382618" w:rsidRDefault="00B50E83" w:rsidP="007714DF">
      <w:pPr>
        <w:pStyle w:val="a0"/>
        <w:numPr>
          <w:ilvl w:val="1"/>
          <w:numId w:val="7"/>
        </w:numPr>
        <w:ind w:left="0" w:firstLine="709"/>
      </w:pPr>
      <w:r w:rsidRPr="00382618">
        <w:t>В целях противодействия коррупции работнику рекомендуется:</w:t>
      </w:r>
    </w:p>
    <w:p w:rsidR="00B50E83" w:rsidRPr="00382618" w:rsidRDefault="00B50E83" w:rsidP="00B50E83">
      <w:pPr>
        <w:spacing w:line="276" w:lineRule="auto"/>
        <w:jc w:val="both"/>
        <w:rPr>
          <w:kern w:val="26"/>
        </w:rPr>
      </w:pPr>
      <w:r w:rsidRPr="00382618">
        <w:rPr>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382618" w:rsidRDefault="00B50E83" w:rsidP="00B50E83">
      <w:pPr>
        <w:spacing w:line="276" w:lineRule="auto"/>
        <w:jc w:val="both"/>
        <w:rPr>
          <w:kern w:val="26"/>
        </w:rPr>
      </w:pPr>
      <w:r w:rsidRPr="00382618">
        <w:rPr>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382618" w:rsidRDefault="00B50E83" w:rsidP="00B50E83">
      <w:pPr>
        <w:spacing w:line="276" w:lineRule="auto"/>
        <w:jc w:val="both"/>
        <w:rPr>
          <w:kern w:val="26"/>
        </w:rPr>
      </w:pPr>
      <w:proofErr w:type="gramStart"/>
      <w:r w:rsidRPr="00382618">
        <w:rPr>
          <w:kern w:val="26"/>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382618">
        <w:rPr>
          <w:kern w:val="26"/>
        </w:rPr>
        <w:t>трудовых</w:t>
      </w:r>
      <w:r w:rsidRPr="00382618">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roofErr w:type="gramEnd"/>
    </w:p>
    <w:p w:rsidR="00B50E83" w:rsidRPr="00382618" w:rsidRDefault="00B50E83" w:rsidP="007714DF">
      <w:pPr>
        <w:pStyle w:val="a0"/>
        <w:numPr>
          <w:ilvl w:val="1"/>
          <w:numId w:val="7"/>
        </w:numPr>
        <w:ind w:left="0" w:firstLine="709"/>
      </w:pPr>
      <w:r w:rsidRPr="00382618">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9" w:history="1">
        <w:r w:rsidRPr="00382618">
          <w:t>законодательством</w:t>
        </w:r>
      </w:hyperlink>
      <w:r w:rsidRPr="00382618">
        <w:t xml:space="preserve"> Российской Федерации.</w:t>
      </w:r>
    </w:p>
    <w:p w:rsidR="00B50E83" w:rsidRPr="00382618" w:rsidRDefault="00B50E83" w:rsidP="00B50E83">
      <w:pPr>
        <w:spacing w:line="276" w:lineRule="auto"/>
        <w:jc w:val="both"/>
        <w:rPr>
          <w:kern w:val="26"/>
        </w:rPr>
      </w:pPr>
      <w:r w:rsidRPr="00382618">
        <w:rPr>
          <w:kern w:val="2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50E83" w:rsidRPr="00382618" w:rsidRDefault="00B50E83" w:rsidP="007714DF">
      <w:pPr>
        <w:pStyle w:val="a0"/>
        <w:numPr>
          <w:ilvl w:val="1"/>
          <w:numId w:val="7"/>
        </w:numPr>
        <w:ind w:left="0" w:firstLine="709"/>
      </w:pPr>
      <w:r w:rsidRPr="00382618">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Pr="00382618" w:rsidRDefault="00B50E83" w:rsidP="007714DF">
      <w:pPr>
        <w:pStyle w:val="a0"/>
        <w:numPr>
          <w:ilvl w:val="1"/>
          <w:numId w:val="7"/>
        </w:numPr>
        <w:ind w:left="0" w:firstLine="709"/>
      </w:pPr>
      <w:r w:rsidRPr="00382618">
        <w:t>Работник, наделенный организационно-распорядительными полномочиями по отношению к другим работникам, призван:</w:t>
      </w:r>
    </w:p>
    <w:p w:rsidR="00B50E83" w:rsidRPr="00382618" w:rsidRDefault="00B50E83" w:rsidP="00B50E83">
      <w:pPr>
        <w:spacing w:line="276" w:lineRule="auto"/>
        <w:jc w:val="both"/>
        <w:rPr>
          <w:kern w:val="26"/>
        </w:rPr>
      </w:pPr>
      <w:r w:rsidRPr="00382618">
        <w:rPr>
          <w:kern w:val="26"/>
        </w:rPr>
        <w:t xml:space="preserve">– принимать меры по предупреждению коррупции, а также меры к тому, чтобы подчиненные ему работники не допускали </w:t>
      </w:r>
      <w:proofErr w:type="spellStart"/>
      <w:r w:rsidRPr="00382618">
        <w:rPr>
          <w:kern w:val="26"/>
        </w:rPr>
        <w:t>коррупционно</w:t>
      </w:r>
      <w:proofErr w:type="spellEnd"/>
      <w:r w:rsidRPr="00382618">
        <w:rPr>
          <w:kern w:val="26"/>
        </w:rPr>
        <w:t xml:space="preserve"> опасного поведения, своим личным поведением подавать пример честности, беспристрастности и справедливости;</w:t>
      </w:r>
    </w:p>
    <w:p w:rsidR="00B50E83" w:rsidRPr="00382618" w:rsidRDefault="00B50E83" w:rsidP="00B50E83">
      <w:pPr>
        <w:spacing w:line="276" w:lineRule="auto"/>
        <w:jc w:val="both"/>
        <w:rPr>
          <w:kern w:val="26"/>
        </w:rPr>
      </w:pPr>
      <w:r w:rsidRPr="00382618">
        <w:rPr>
          <w:kern w:val="26"/>
        </w:rPr>
        <w:lastRenderedPageBreak/>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382618" w:rsidRDefault="00B50E83" w:rsidP="00B50E83">
      <w:pPr>
        <w:spacing w:line="276" w:lineRule="auto"/>
        <w:jc w:val="both"/>
        <w:rPr>
          <w:kern w:val="26"/>
        </w:rPr>
      </w:pPr>
      <w:r w:rsidRPr="00382618">
        <w:rPr>
          <w:kern w:val="26"/>
        </w:rPr>
        <w:t>– </w:t>
      </w:r>
      <w:r w:rsidR="0035099A" w:rsidRPr="00382618">
        <w:rPr>
          <w:kern w:val="26"/>
        </w:rPr>
        <w:t>в пределах своих полномочий</w:t>
      </w:r>
      <w:r w:rsidRPr="00382618">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382618" w:rsidRDefault="00B50E83" w:rsidP="007714DF">
      <w:pPr>
        <w:pStyle w:val="a0"/>
        <w:keepNext/>
        <w:keepLines/>
        <w:numPr>
          <w:ilvl w:val="0"/>
          <w:numId w:val="7"/>
        </w:numPr>
        <w:spacing w:before="360" w:after="120"/>
        <w:jc w:val="center"/>
        <w:rPr>
          <w:b/>
        </w:rPr>
      </w:pPr>
      <w:r w:rsidRPr="00382618">
        <w:rPr>
          <w:b/>
        </w:rPr>
        <w:t>Рекомендательные этические правила поведения работников</w:t>
      </w:r>
    </w:p>
    <w:p w:rsidR="00B50E83" w:rsidRPr="00382618" w:rsidRDefault="00B50E83" w:rsidP="007714DF">
      <w:pPr>
        <w:pStyle w:val="a0"/>
        <w:numPr>
          <w:ilvl w:val="1"/>
          <w:numId w:val="7"/>
        </w:numPr>
        <w:ind w:left="0" w:firstLine="709"/>
      </w:pPr>
      <w:r w:rsidRPr="00382618">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382618">
        <w:t>ценностью</w:t>
      </w:r>
      <w:proofErr w:type="gramEnd"/>
      <w:r w:rsidRPr="00382618">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Pr="00382618" w:rsidRDefault="00B50E83" w:rsidP="007714DF">
      <w:pPr>
        <w:pStyle w:val="a0"/>
        <w:numPr>
          <w:ilvl w:val="1"/>
          <w:numId w:val="7"/>
        </w:numPr>
        <w:ind w:left="0" w:firstLine="709"/>
      </w:pPr>
      <w:r w:rsidRPr="00382618">
        <w:t xml:space="preserve">В своем поведении работник воздерживается </w:t>
      </w:r>
      <w:proofErr w:type="gramStart"/>
      <w:r w:rsidRPr="00382618">
        <w:t>от</w:t>
      </w:r>
      <w:proofErr w:type="gramEnd"/>
      <w:r w:rsidRPr="00382618">
        <w:t>:</w:t>
      </w:r>
    </w:p>
    <w:p w:rsidR="00B50E83" w:rsidRPr="00382618" w:rsidRDefault="00B50E83" w:rsidP="00B50E83">
      <w:pPr>
        <w:spacing w:line="276" w:lineRule="auto"/>
        <w:jc w:val="both"/>
        <w:rPr>
          <w:kern w:val="26"/>
        </w:rPr>
      </w:pPr>
      <w:r w:rsidRPr="00382618">
        <w:rPr>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382618" w:rsidRDefault="00B50E83" w:rsidP="00B50E83">
      <w:pPr>
        <w:spacing w:line="276" w:lineRule="auto"/>
        <w:jc w:val="both"/>
        <w:rPr>
          <w:kern w:val="26"/>
        </w:rPr>
      </w:pPr>
      <w:r w:rsidRPr="00382618">
        <w:rPr>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382618" w:rsidRDefault="00B50E83" w:rsidP="00B50E83">
      <w:pPr>
        <w:spacing w:line="276" w:lineRule="auto"/>
        <w:jc w:val="both"/>
        <w:rPr>
          <w:kern w:val="26"/>
        </w:rPr>
      </w:pPr>
      <w:r w:rsidRPr="00382618">
        <w:rPr>
          <w:kern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382618" w:rsidRDefault="00B50E83" w:rsidP="00B50E83">
      <w:pPr>
        <w:spacing w:line="276" w:lineRule="auto"/>
        <w:jc w:val="both"/>
        <w:rPr>
          <w:kern w:val="26"/>
        </w:rPr>
      </w:pPr>
      <w:r w:rsidRPr="00382618">
        <w:rPr>
          <w:kern w:val="26"/>
        </w:rPr>
        <w:t>– принятия пищи, курения во время служебных совещаний, бесед, иного служебного общения с гражданами.</w:t>
      </w:r>
    </w:p>
    <w:p w:rsidR="00B50E83" w:rsidRPr="00382618" w:rsidRDefault="00B50E83" w:rsidP="007714DF">
      <w:pPr>
        <w:pStyle w:val="a0"/>
        <w:numPr>
          <w:ilvl w:val="1"/>
          <w:numId w:val="7"/>
        </w:numPr>
        <w:ind w:left="0" w:firstLine="709"/>
      </w:pPr>
      <w:r w:rsidRPr="00382618">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382618" w:rsidRDefault="00B50E83" w:rsidP="00B50E83">
      <w:pPr>
        <w:spacing w:line="276" w:lineRule="auto"/>
        <w:jc w:val="both"/>
        <w:rPr>
          <w:kern w:val="26"/>
        </w:rPr>
      </w:pPr>
      <w:r w:rsidRPr="00382618">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Pr="00382618" w:rsidRDefault="00B50E83" w:rsidP="007714DF">
      <w:pPr>
        <w:pStyle w:val="a0"/>
        <w:numPr>
          <w:ilvl w:val="1"/>
          <w:numId w:val="7"/>
        </w:numPr>
        <w:ind w:left="0" w:firstLine="709"/>
      </w:pPr>
      <w:r w:rsidRPr="00382618">
        <w:t xml:space="preserve">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w:t>
      </w:r>
      <w:proofErr w:type="gramStart"/>
      <w:r w:rsidRPr="00382618">
        <w:t>общепринятому деловому</w:t>
      </w:r>
      <w:proofErr w:type="gramEnd"/>
      <w:r w:rsidRPr="00382618">
        <w:t xml:space="preserve"> стилю, который отличают сдержанность, традиционность, аккуратность.</w:t>
      </w:r>
    </w:p>
    <w:p w:rsidR="00473DC6" w:rsidRPr="00382618" w:rsidRDefault="00473DC6" w:rsidP="007714DF">
      <w:pPr>
        <w:pStyle w:val="a0"/>
        <w:keepNext/>
        <w:keepLines/>
        <w:numPr>
          <w:ilvl w:val="0"/>
          <w:numId w:val="7"/>
        </w:numPr>
        <w:spacing w:before="360" w:after="120"/>
        <w:jc w:val="center"/>
        <w:rPr>
          <w:b/>
        </w:rPr>
      </w:pPr>
      <w:r w:rsidRPr="00382618">
        <w:rPr>
          <w:b/>
        </w:rPr>
        <w:lastRenderedPageBreak/>
        <w:t xml:space="preserve"> Ответственность за нарушение положений Кодекса</w:t>
      </w:r>
    </w:p>
    <w:p w:rsidR="00473DC6" w:rsidRPr="00382618" w:rsidRDefault="00473DC6" w:rsidP="007714DF">
      <w:pPr>
        <w:pStyle w:val="a0"/>
        <w:numPr>
          <w:ilvl w:val="1"/>
          <w:numId w:val="7"/>
        </w:numPr>
        <w:ind w:left="0" w:firstLine="709"/>
      </w:pPr>
      <w:r w:rsidRPr="00382618">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382618">
        <w:t xml:space="preserve">мер </w:t>
      </w:r>
      <w:r w:rsidRPr="00382618">
        <w:t>юридической ответственности.</w:t>
      </w:r>
    </w:p>
    <w:p w:rsidR="00473DC6" w:rsidRPr="00382618" w:rsidRDefault="00473DC6" w:rsidP="007714DF">
      <w:pPr>
        <w:pStyle w:val="a0"/>
        <w:numPr>
          <w:ilvl w:val="1"/>
          <w:numId w:val="7"/>
        </w:numPr>
        <w:ind w:left="0" w:firstLine="709"/>
      </w:pPr>
      <w:r w:rsidRPr="0038261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382618" w:rsidRDefault="00473DC6" w:rsidP="007714DF">
      <w:pPr>
        <w:pStyle w:val="a0"/>
        <w:numPr>
          <w:ilvl w:val="1"/>
          <w:numId w:val="7"/>
        </w:numPr>
        <w:ind w:left="0" w:firstLine="709"/>
      </w:pPr>
      <w:r w:rsidRPr="00382618">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382618">
        <w:t>коррупционно</w:t>
      </w:r>
      <w:proofErr w:type="spellEnd"/>
      <w:r w:rsidRPr="00382618">
        <w:t>-опасной ситуации.</w:t>
      </w:r>
    </w:p>
    <w:p w:rsidR="00473DC6" w:rsidRPr="00382618" w:rsidRDefault="00473DC6" w:rsidP="007714DF">
      <w:pPr>
        <w:pStyle w:val="a0"/>
        <w:numPr>
          <w:ilvl w:val="1"/>
          <w:numId w:val="7"/>
        </w:numPr>
        <w:ind w:left="0" w:firstLine="709"/>
      </w:pPr>
      <w:r w:rsidRPr="00382618">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73DC6" w:rsidRPr="00382618" w:rsidRDefault="00473DC6" w:rsidP="007714DF">
      <w:pPr>
        <w:pStyle w:val="a0"/>
        <w:numPr>
          <w:ilvl w:val="1"/>
          <w:numId w:val="7"/>
        </w:numPr>
        <w:ind w:left="0" w:firstLine="709"/>
      </w:pPr>
      <w:r w:rsidRPr="00382618">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382618">
        <w:t>организации</w:t>
      </w:r>
      <w:r w:rsidRPr="00382618">
        <w:t xml:space="preserve">, либо к </w:t>
      </w:r>
      <w:r w:rsidR="001032DF" w:rsidRPr="00382618">
        <w:t xml:space="preserve">должностному лицу, </w:t>
      </w:r>
      <w:r w:rsidR="00EC1FE9" w:rsidRPr="00382618">
        <w:t>ответственному за реализацию Антикоррупционной политики</w:t>
      </w:r>
      <w:r w:rsidR="001032DF" w:rsidRPr="00382618">
        <w:t>.</w:t>
      </w:r>
    </w:p>
    <w:p w:rsidR="000A3404" w:rsidRPr="00382618" w:rsidRDefault="000A3404" w:rsidP="000A3404">
      <w:pPr>
        <w:pStyle w:val="af8"/>
        <w:keepNext/>
        <w:pageBreakBefore/>
        <w:ind w:left="6480"/>
        <w:rPr>
          <w:b w:val="0"/>
        </w:rPr>
      </w:pPr>
      <w:bookmarkStart w:id="49" w:name="_Ref422744127"/>
      <w:r w:rsidRPr="00382618">
        <w:rPr>
          <w:b w:val="0"/>
        </w:rPr>
        <w:lastRenderedPageBreak/>
        <w:t xml:space="preserve">Приложение № </w:t>
      </w:r>
      <w:r w:rsidR="0039230E" w:rsidRPr="00382618">
        <w:rPr>
          <w:b w:val="0"/>
        </w:rPr>
        <w:fldChar w:fldCharType="begin"/>
      </w:r>
      <w:r w:rsidRPr="00382618">
        <w:rPr>
          <w:b w:val="0"/>
        </w:rPr>
        <w:instrText xml:space="preserve"> SEQ Приложение_№ \* ARABIC </w:instrText>
      </w:r>
      <w:r w:rsidR="0039230E" w:rsidRPr="00382618">
        <w:rPr>
          <w:b w:val="0"/>
        </w:rPr>
        <w:fldChar w:fldCharType="separate"/>
      </w:r>
      <w:r w:rsidR="00071E34">
        <w:rPr>
          <w:b w:val="0"/>
          <w:noProof/>
        </w:rPr>
        <w:t>3</w:t>
      </w:r>
      <w:r w:rsidR="0039230E" w:rsidRPr="00382618">
        <w:rPr>
          <w:b w:val="0"/>
        </w:rPr>
        <w:fldChar w:fldCharType="end"/>
      </w:r>
      <w:bookmarkEnd w:id="49"/>
      <w:r w:rsidRPr="00382618">
        <w:rPr>
          <w:b w:val="0"/>
        </w:rPr>
        <w:br/>
        <w:t>к Антикоррупционной политике</w:t>
      </w:r>
      <w:r w:rsidRPr="00382618">
        <w:rPr>
          <w:b w:val="0"/>
        </w:rPr>
        <w:br/>
      </w:r>
      <w:r w:rsidR="004D6F72" w:rsidRPr="00382618">
        <w:rPr>
          <w:b w:val="0"/>
        </w:rPr>
        <w:t>ГУЗ ЯО «Ярославское областное бюро судебно-медицинской экспертизы»</w:t>
      </w:r>
    </w:p>
    <w:p w:rsidR="000A3404" w:rsidRPr="00382618" w:rsidRDefault="000A3404" w:rsidP="000A3404">
      <w:pPr>
        <w:autoSpaceDE w:val="0"/>
        <w:autoSpaceDN w:val="0"/>
        <w:adjustRightInd w:val="0"/>
        <w:jc w:val="both"/>
        <w:rPr>
          <w:szCs w:val="28"/>
        </w:rPr>
      </w:pPr>
    </w:p>
    <w:p w:rsidR="000A3404" w:rsidRPr="00382618" w:rsidRDefault="000A3404" w:rsidP="000A3404">
      <w:pPr>
        <w:autoSpaceDE w:val="0"/>
        <w:autoSpaceDN w:val="0"/>
        <w:adjustRightInd w:val="0"/>
        <w:jc w:val="both"/>
        <w:rPr>
          <w:szCs w:val="28"/>
        </w:rPr>
      </w:pP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82618" w:rsidRPr="00382618" w:rsidTr="008D13F2">
        <w:tc>
          <w:tcPr>
            <w:tcW w:w="9570" w:type="dxa"/>
          </w:tcPr>
          <w:p w:rsidR="000A3404" w:rsidRPr="00382618" w:rsidRDefault="000A3404" w:rsidP="008D13F2">
            <w:pPr>
              <w:spacing w:line="276" w:lineRule="auto"/>
              <w:ind w:firstLine="0"/>
              <w:jc w:val="center"/>
              <w:rPr>
                <w:b/>
                <w:kern w:val="26"/>
              </w:rPr>
            </w:pPr>
            <w:bookmarkStart w:id="50" w:name="_Toc424284834"/>
            <w:r w:rsidRPr="00382618">
              <w:rPr>
                <w:rFonts w:cs="Times New Roman"/>
                <w:b/>
                <w:kern w:val="26"/>
                <w:szCs w:val="28"/>
              </w:rPr>
              <w:t>Положение о конфликте интересов</w:t>
            </w:r>
            <w:bookmarkEnd w:id="50"/>
            <w:r w:rsidR="00382618">
              <w:rPr>
                <w:rFonts w:cs="Times New Roman"/>
                <w:b/>
                <w:kern w:val="26"/>
                <w:szCs w:val="28"/>
              </w:rPr>
              <w:t xml:space="preserve"> </w:t>
            </w:r>
            <w:r w:rsidR="004D6F72" w:rsidRPr="00382618">
              <w:rPr>
                <w:b/>
              </w:rPr>
              <w:t>ГУЗ ЯО «Ярославское областное бюро судебно-медицинской экспертизы»</w:t>
            </w:r>
          </w:p>
        </w:tc>
      </w:tr>
    </w:tbl>
    <w:p w:rsidR="00704358" w:rsidRPr="00382618" w:rsidRDefault="00286A13" w:rsidP="00AB287B">
      <w:pPr>
        <w:pStyle w:val="a0"/>
        <w:keepNext/>
        <w:keepLines/>
        <w:numPr>
          <w:ilvl w:val="0"/>
          <w:numId w:val="9"/>
        </w:numPr>
        <w:spacing w:before="360" w:after="120"/>
        <w:ind w:left="357" w:hanging="357"/>
        <w:jc w:val="center"/>
        <w:outlineLvl w:val="1"/>
        <w:rPr>
          <w:b/>
        </w:rPr>
      </w:pPr>
      <w:bookmarkStart w:id="51" w:name="_Toc424284835"/>
      <w:r w:rsidRPr="00382618">
        <w:rPr>
          <w:b/>
        </w:rPr>
        <w:t>Цели и задачи Положения</w:t>
      </w:r>
      <w:bookmarkEnd w:id="51"/>
    </w:p>
    <w:p w:rsidR="000A3404" w:rsidRPr="00382618" w:rsidRDefault="000A3404" w:rsidP="007714DF">
      <w:pPr>
        <w:pStyle w:val="a0"/>
        <w:numPr>
          <w:ilvl w:val="1"/>
          <w:numId w:val="9"/>
        </w:numPr>
        <w:ind w:left="0" w:firstLine="709"/>
      </w:pPr>
      <w:r w:rsidRPr="00382618">
        <w:t xml:space="preserve">Настоящее Положение о конфликте интересов в </w:t>
      </w:r>
      <w:r w:rsidR="004D6F72" w:rsidRPr="00382618">
        <w:t>ГУЗ ЯО «Ярославское областное бюро судебно-медицинской экспертизы»</w:t>
      </w:r>
      <w:r w:rsidRPr="00382618">
        <w:t xml:space="preserve"> (далее</w:t>
      </w:r>
      <w:r w:rsidR="00704358" w:rsidRPr="00382618">
        <w:t xml:space="preserve"> – Положение о конфликте интересов</w:t>
      </w:r>
      <w:r w:rsidRPr="00382618">
        <w:t xml:space="preserve">) разработано в соответствии с положениями Конституции Российской Федерации, </w:t>
      </w:r>
      <w:r w:rsidR="00704358" w:rsidRPr="00382618">
        <w:t>З</w:t>
      </w:r>
      <w:r w:rsidRPr="00382618">
        <w:t xml:space="preserve">акона </w:t>
      </w:r>
      <w:r w:rsidR="00704358" w:rsidRPr="00382618">
        <w:t xml:space="preserve">о </w:t>
      </w:r>
      <w:r w:rsidRPr="00382618">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382618">
        <w:t>организации</w:t>
      </w:r>
      <w:r w:rsidRPr="00382618">
        <w:t xml:space="preserve"> и основано на </w:t>
      </w:r>
      <w:proofErr w:type="gramStart"/>
      <w:r w:rsidRPr="00382618">
        <w:t>общепризнанных нравственных</w:t>
      </w:r>
      <w:proofErr w:type="gramEnd"/>
      <w:r w:rsidRPr="00382618">
        <w:t xml:space="preserve"> принципах и нормах российского общества и государства.</w:t>
      </w:r>
    </w:p>
    <w:p w:rsidR="000A3404" w:rsidRPr="00382618" w:rsidRDefault="00940B02" w:rsidP="007714DF">
      <w:pPr>
        <w:pStyle w:val="a0"/>
        <w:numPr>
          <w:ilvl w:val="1"/>
          <w:numId w:val="9"/>
        </w:numPr>
        <w:ind w:left="0" w:firstLine="709"/>
      </w:pPr>
      <w:r w:rsidRPr="00382618">
        <w:t>Работники</w:t>
      </w:r>
      <w:r w:rsidR="000A3404" w:rsidRPr="00382618">
        <w:t xml:space="preserve"> должны соблюдать интересы </w:t>
      </w:r>
      <w:r w:rsidR="00DD4E03" w:rsidRPr="00382618">
        <w:t>организации</w:t>
      </w:r>
      <w:r w:rsidR="000A3404" w:rsidRPr="00382618">
        <w:t xml:space="preserve">, прежде всего в отношении целей </w:t>
      </w:r>
      <w:r w:rsidR="00DD4E03" w:rsidRPr="00382618">
        <w:t>ее</w:t>
      </w:r>
      <w:r w:rsidR="000A3404" w:rsidRPr="00382618">
        <w:t xml:space="preserve"> деятельности, и не должны использовать возможности, связанные с осуществлением ими своих </w:t>
      </w:r>
      <w:r w:rsidR="00DD4E03" w:rsidRPr="00382618">
        <w:t>трудовых</w:t>
      </w:r>
      <w:r w:rsidR="000A3404" w:rsidRPr="00382618">
        <w:t xml:space="preserve"> обязанностей, или допускать использование таких возможностей в целях, противоречащих целям, указанным в Уставе </w:t>
      </w:r>
      <w:r w:rsidR="00DD4E03" w:rsidRPr="00382618">
        <w:t>организации</w:t>
      </w:r>
      <w:r w:rsidR="000A3404" w:rsidRPr="00382618">
        <w:t>.</w:t>
      </w:r>
    </w:p>
    <w:p w:rsidR="000A3404" w:rsidRPr="00382618" w:rsidRDefault="00940B02" w:rsidP="007714DF">
      <w:pPr>
        <w:pStyle w:val="a0"/>
        <w:numPr>
          <w:ilvl w:val="1"/>
          <w:numId w:val="9"/>
        </w:numPr>
        <w:ind w:left="0" w:firstLine="709"/>
      </w:pPr>
      <w:r w:rsidRPr="00382618">
        <w:t xml:space="preserve">Работники </w:t>
      </w:r>
      <w:r w:rsidR="000A3404" w:rsidRPr="00382618">
        <w:t xml:space="preserve">должны избегать любых конфликтов интересов, должны быть независимы от конфликта интересов, затрагивающего </w:t>
      </w:r>
      <w:r w:rsidRPr="00382618">
        <w:t>организацию</w:t>
      </w:r>
      <w:r w:rsidR="000A3404" w:rsidRPr="00382618">
        <w:t>.</w:t>
      </w:r>
    </w:p>
    <w:p w:rsidR="000A3404" w:rsidRPr="00382618" w:rsidRDefault="000A3404" w:rsidP="007714DF">
      <w:pPr>
        <w:pStyle w:val="a0"/>
        <w:numPr>
          <w:ilvl w:val="1"/>
          <w:numId w:val="9"/>
        </w:numPr>
        <w:ind w:left="0" w:firstLine="709"/>
      </w:pPr>
      <w:r w:rsidRPr="00382618">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6D40CF" w:rsidRPr="00382618">
        <w:t>организации</w:t>
      </w:r>
      <w:r w:rsidRPr="00382618">
        <w:t>.</w:t>
      </w:r>
    </w:p>
    <w:p w:rsidR="003F0D42" w:rsidRPr="00382618" w:rsidRDefault="003F0D42" w:rsidP="00AB287B">
      <w:pPr>
        <w:pStyle w:val="a0"/>
        <w:keepNext/>
        <w:keepLines/>
        <w:numPr>
          <w:ilvl w:val="0"/>
          <w:numId w:val="9"/>
        </w:numPr>
        <w:spacing w:before="360" w:after="120"/>
        <w:ind w:left="357" w:hanging="357"/>
        <w:jc w:val="center"/>
        <w:outlineLvl w:val="1"/>
        <w:rPr>
          <w:b/>
        </w:rPr>
      </w:pPr>
      <w:bookmarkStart w:id="52" w:name="_Toc424284836"/>
      <w:r w:rsidRPr="00382618">
        <w:rPr>
          <w:b/>
        </w:rPr>
        <w:t>Меры по предотвращению конфликта интересов</w:t>
      </w:r>
      <w:bookmarkEnd w:id="52"/>
    </w:p>
    <w:p w:rsidR="000A3404" w:rsidRPr="00382618" w:rsidRDefault="000A3404" w:rsidP="007714DF">
      <w:pPr>
        <w:pStyle w:val="a0"/>
        <w:numPr>
          <w:ilvl w:val="1"/>
          <w:numId w:val="9"/>
        </w:numPr>
        <w:ind w:left="0" w:firstLine="709"/>
      </w:pPr>
      <w:r w:rsidRPr="00382618">
        <w:t>Основными мерами по предотвращению конфликтов интересов являются:</w:t>
      </w:r>
    </w:p>
    <w:p w:rsidR="000A3404" w:rsidRPr="00382618" w:rsidRDefault="00940B02" w:rsidP="00940B02">
      <w:pPr>
        <w:spacing w:line="276" w:lineRule="auto"/>
        <w:jc w:val="both"/>
        <w:rPr>
          <w:kern w:val="26"/>
        </w:rPr>
      </w:pPr>
      <w:r w:rsidRPr="00382618">
        <w:rPr>
          <w:kern w:val="26"/>
        </w:rPr>
        <w:t>– </w:t>
      </w:r>
      <w:r w:rsidR="000A3404" w:rsidRPr="00382618">
        <w:rPr>
          <w:kern w:val="26"/>
        </w:rPr>
        <w:t xml:space="preserve">строгое соблюдение </w:t>
      </w:r>
      <w:r w:rsidR="0099362E" w:rsidRPr="00382618">
        <w:rPr>
          <w:kern w:val="26"/>
        </w:rPr>
        <w:t xml:space="preserve">руководителем организации, работниками </w:t>
      </w:r>
      <w:r w:rsidR="000A3404" w:rsidRPr="00382618">
        <w:rPr>
          <w:kern w:val="26"/>
        </w:rPr>
        <w:t>обязанностей, установленных законодательством, Уставом</w:t>
      </w:r>
      <w:r w:rsidR="0099362E" w:rsidRPr="00382618">
        <w:rPr>
          <w:kern w:val="26"/>
        </w:rPr>
        <w:t xml:space="preserve"> организации</w:t>
      </w:r>
      <w:r w:rsidR="000A3404" w:rsidRPr="00382618">
        <w:rPr>
          <w:kern w:val="26"/>
        </w:rPr>
        <w:t>, иными локальными нормативными актами, должностными инструкциями;</w:t>
      </w:r>
    </w:p>
    <w:p w:rsidR="000A3404" w:rsidRPr="00382618" w:rsidRDefault="00940B02" w:rsidP="00940B02">
      <w:pPr>
        <w:spacing w:line="276" w:lineRule="auto"/>
        <w:jc w:val="both"/>
        <w:rPr>
          <w:kern w:val="26"/>
        </w:rPr>
      </w:pPr>
      <w:r w:rsidRPr="00382618">
        <w:rPr>
          <w:kern w:val="26"/>
        </w:rPr>
        <w:t>– </w:t>
      </w:r>
      <w:r w:rsidR="000A3404" w:rsidRPr="00382618">
        <w:rPr>
          <w:kern w:val="26"/>
        </w:rPr>
        <w:t xml:space="preserve">утверждение и поддержание организационной структуры </w:t>
      </w:r>
      <w:r w:rsidR="0036066A" w:rsidRPr="00382618">
        <w:rPr>
          <w:kern w:val="26"/>
        </w:rPr>
        <w:t>организации</w:t>
      </w:r>
      <w:r w:rsidR="000A3404" w:rsidRPr="00382618">
        <w:rPr>
          <w:kern w:val="26"/>
        </w:rPr>
        <w:t>, которая четко разграничивает сферы ответственности, полномочи</w:t>
      </w:r>
      <w:r w:rsidR="0099362E" w:rsidRPr="00382618">
        <w:rPr>
          <w:kern w:val="26"/>
        </w:rPr>
        <w:t>я</w:t>
      </w:r>
      <w:r w:rsidR="000A3404" w:rsidRPr="00382618">
        <w:rPr>
          <w:kern w:val="26"/>
        </w:rPr>
        <w:t xml:space="preserve"> и отчетност</w:t>
      </w:r>
      <w:r w:rsidR="006D40CF" w:rsidRPr="00382618">
        <w:rPr>
          <w:kern w:val="26"/>
        </w:rPr>
        <w:t>ь</w:t>
      </w:r>
      <w:r w:rsidR="000A3404" w:rsidRPr="00382618">
        <w:rPr>
          <w:kern w:val="26"/>
        </w:rPr>
        <w:t>;</w:t>
      </w:r>
    </w:p>
    <w:p w:rsidR="000A3404" w:rsidRPr="00382618" w:rsidRDefault="00940B02" w:rsidP="00940B02">
      <w:pPr>
        <w:spacing w:line="276" w:lineRule="auto"/>
        <w:jc w:val="both"/>
        <w:rPr>
          <w:kern w:val="26"/>
        </w:rPr>
      </w:pPr>
      <w:r w:rsidRPr="00382618">
        <w:rPr>
          <w:kern w:val="26"/>
        </w:rPr>
        <w:lastRenderedPageBreak/>
        <w:t>– </w:t>
      </w:r>
      <w:r w:rsidR="000A3404" w:rsidRPr="00382618">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sidRPr="00382618">
        <w:rPr>
          <w:kern w:val="26"/>
        </w:rPr>
        <w:t>организации</w:t>
      </w:r>
      <w:r w:rsidR="000A3404" w:rsidRPr="00382618">
        <w:rPr>
          <w:kern w:val="26"/>
        </w:rPr>
        <w:t>;</w:t>
      </w:r>
    </w:p>
    <w:p w:rsidR="000A3404" w:rsidRPr="00382618" w:rsidRDefault="00940B02" w:rsidP="00940B02">
      <w:pPr>
        <w:spacing w:line="276" w:lineRule="auto"/>
        <w:jc w:val="both"/>
        <w:rPr>
          <w:kern w:val="26"/>
        </w:rPr>
      </w:pPr>
      <w:r w:rsidRPr="00382618">
        <w:rPr>
          <w:kern w:val="26"/>
        </w:rPr>
        <w:t>– </w:t>
      </w:r>
      <w:r w:rsidR="000A3404" w:rsidRPr="00382618">
        <w:rPr>
          <w:kern w:val="26"/>
        </w:rPr>
        <w:t xml:space="preserve">выдача </w:t>
      </w:r>
      <w:r w:rsidR="00A9773A" w:rsidRPr="00382618">
        <w:rPr>
          <w:kern w:val="26"/>
        </w:rPr>
        <w:t xml:space="preserve">определенному кругу работников </w:t>
      </w:r>
      <w:r w:rsidR="000A3404" w:rsidRPr="00382618">
        <w:rPr>
          <w:kern w:val="26"/>
        </w:rPr>
        <w:t>доверенностей на совершение действий, отдельных видов сделок;</w:t>
      </w:r>
    </w:p>
    <w:p w:rsidR="000A3404" w:rsidRPr="00382618" w:rsidRDefault="00940B02" w:rsidP="00940B02">
      <w:pPr>
        <w:spacing w:line="276" w:lineRule="auto"/>
        <w:jc w:val="both"/>
        <w:rPr>
          <w:kern w:val="26"/>
        </w:rPr>
      </w:pPr>
      <w:proofErr w:type="gramStart"/>
      <w:r w:rsidRPr="00382618">
        <w:rPr>
          <w:kern w:val="26"/>
        </w:rPr>
        <w:t>– </w:t>
      </w:r>
      <w:r w:rsidR="000A3404" w:rsidRPr="00382618">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382618">
        <w:rPr>
          <w:kern w:val="26"/>
        </w:rPr>
        <w:t xml:space="preserve">правонарушений и </w:t>
      </w:r>
      <w:r w:rsidR="000A3404" w:rsidRPr="00382618">
        <w:rPr>
          <w:kern w:val="26"/>
        </w:rPr>
        <w:t>преступлений и осуществления иных противоправных действий при осуществлении уставной деятельности;</w:t>
      </w:r>
      <w:proofErr w:type="gramEnd"/>
    </w:p>
    <w:p w:rsidR="000A3404" w:rsidRPr="00382618" w:rsidRDefault="00940B02" w:rsidP="00940B02">
      <w:pPr>
        <w:spacing w:line="276" w:lineRule="auto"/>
        <w:jc w:val="both"/>
        <w:rPr>
          <w:kern w:val="26"/>
        </w:rPr>
      </w:pPr>
      <w:r w:rsidRPr="00382618">
        <w:rPr>
          <w:kern w:val="26"/>
        </w:rPr>
        <w:t>– </w:t>
      </w:r>
      <w:r w:rsidR="000A3404" w:rsidRPr="00382618">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382618">
        <w:rPr>
          <w:kern w:val="26"/>
        </w:rPr>
        <w:t>организации</w:t>
      </w:r>
      <w:r w:rsidR="000A3404" w:rsidRPr="00382618">
        <w:rPr>
          <w:kern w:val="26"/>
        </w:rPr>
        <w:t xml:space="preserve"> информации, в т</w:t>
      </w:r>
      <w:r w:rsidR="0099362E" w:rsidRPr="00382618">
        <w:rPr>
          <w:kern w:val="26"/>
        </w:rPr>
        <w:t>ом числе</w:t>
      </w:r>
      <w:r w:rsidR="000A3404" w:rsidRPr="00382618">
        <w:rPr>
          <w:kern w:val="26"/>
        </w:rPr>
        <w:t xml:space="preserve"> данных бухгалтерской, статистической, управленческой и иной отчетности;</w:t>
      </w:r>
    </w:p>
    <w:p w:rsidR="000A3404" w:rsidRPr="00382618" w:rsidRDefault="00940B02" w:rsidP="00940B02">
      <w:pPr>
        <w:spacing w:line="276" w:lineRule="auto"/>
        <w:jc w:val="both"/>
        <w:rPr>
          <w:kern w:val="26"/>
        </w:rPr>
      </w:pPr>
      <w:proofErr w:type="gramStart"/>
      <w:r w:rsidRPr="00382618">
        <w:rPr>
          <w:kern w:val="26"/>
        </w:rPr>
        <w:t>– </w:t>
      </w:r>
      <w:r w:rsidR="000A3404" w:rsidRPr="00382618">
        <w:rPr>
          <w:kern w:val="26"/>
        </w:rPr>
        <w:t xml:space="preserve">исключение действий, которые приведут к возникновению конфликта интересов: </w:t>
      </w:r>
      <w:r w:rsidR="0099362E" w:rsidRPr="00382618">
        <w:rPr>
          <w:kern w:val="26"/>
        </w:rPr>
        <w:t>руководитель организации и работники</w:t>
      </w:r>
      <w:r w:rsidR="000A3404" w:rsidRPr="00382618">
        <w:rPr>
          <w:kern w:val="26"/>
        </w:rPr>
        <w:t xml:space="preserve"> должны воздерживаться от участия в совершении операций или сделках, в которые вовлечены лица и</w:t>
      </w:r>
      <w:r w:rsidR="0099362E" w:rsidRPr="00382618">
        <w:rPr>
          <w:kern w:val="26"/>
        </w:rPr>
        <w:t> (</w:t>
      </w:r>
      <w:r w:rsidR="000A3404" w:rsidRPr="00382618">
        <w:rPr>
          <w:kern w:val="26"/>
        </w:rPr>
        <w:t>или</w:t>
      </w:r>
      <w:r w:rsidR="0099362E" w:rsidRPr="00382618">
        <w:rPr>
          <w:kern w:val="26"/>
        </w:rPr>
        <w:t>)</w:t>
      </w:r>
      <w:r w:rsidR="000A3404" w:rsidRPr="00382618">
        <w:rPr>
          <w:kern w:val="26"/>
        </w:rPr>
        <w:t xml:space="preserve"> организации, с которыми </w:t>
      </w:r>
      <w:r w:rsidR="0099362E" w:rsidRPr="00382618">
        <w:rPr>
          <w:kern w:val="26"/>
        </w:rPr>
        <w:t xml:space="preserve">руководитель организации и работники </w:t>
      </w:r>
      <w:r w:rsidR="000A3404" w:rsidRPr="00382618">
        <w:rPr>
          <w:kern w:val="26"/>
        </w:rPr>
        <w:t>либо члены их семей имеют личные связи или финансовые интересы;</w:t>
      </w:r>
      <w:proofErr w:type="gramEnd"/>
    </w:p>
    <w:p w:rsidR="002C6D6A" w:rsidRPr="00382618" w:rsidRDefault="002C6D6A" w:rsidP="002C6D6A">
      <w:pPr>
        <w:spacing w:line="276" w:lineRule="auto"/>
        <w:jc w:val="both"/>
        <w:rPr>
          <w:kern w:val="26"/>
        </w:rPr>
      </w:pPr>
      <w:proofErr w:type="gramStart"/>
      <w:r w:rsidRPr="00382618">
        <w:rPr>
          <w:kern w:val="26"/>
        </w:rPr>
        <w:t xml:space="preserve">– представление гражданами при приеме на должности, включенные в </w:t>
      </w:r>
      <w:r w:rsidRPr="00382618">
        <w:rPr>
          <w:rFonts w:cs="Times New Roman"/>
          <w:szCs w:val="28"/>
        </w:rPr>
        <w:t xml:space="preserve">Перечень должностей </w:t>
      </w:r>
      <w:r w:rsidR="004D6F72" w:rsidRPr="00382618">
        <w:rPr>
          <w:rFonts w:cs="Times New Roman"/>
          <w:szCs w:val="28"/>
        </w:rPr>
        <w:t xml:space="preserve">ГУЗ ЯО «Ярославское областное бюро судебно-медицинской экспертизы» </w:t>
      </w:r>
      <w:r w:rsidRPr="00382618">
        <w:rPr>
          <w:rFonts w:cs="Times New Roman"/>
          <w:szCs w:val="28"/>
        </w:rPr>
        <w:t>с высоким риском коррупционных проявлений</w:t>
      </w:r>
      <w:r w:rsidRPr="00382618">
        <w:rPr>
          <w:kern w:val="26"/>
        </w:rPr>
        <w:t xml:space="preserve">, декларации конфликта интересов (Приложение 1 к </w:t>
      </w:r>
      <w:r w:rsidRPr="00382618">
        <w:t>Положению о конфликте интересов</w:t>
      </w:r>
      <w:r w:rsidRPr="00382618">
        <w:rPr>
          <w:kern w:val="26"/>
        </w:rPr>
        <w:t>);</w:t>
      </w:r>
      <w:proofErr w:type="gramEnd"/>
    </w:p>
    <w:p w:rsidR="00F77C75" w:rsidRPr="00382618" w:rsidRDefault="00F77C75" w:rsidP="00940B02">
      <w:pPr>
        <w:spacing w:line="276" w:lineRule="auto"/>
        <w:jc w:val="both"/>
        <w:rPr>
          <w:kern w:val="26"/>
        </w:rPr>
      </w:pPr>
      <w:proofErr w:type="gramStart"/>
      <w:r w:rsidRPr="00382618">
        <w:rPr>
          <w:kern w:val="26"/>
        </w:rPr>
        <w:t xml:space="preserve">– представление </w:t>
      </w:r>
      <w:r w:rsidR="002C6D6A" w:rsidRPr="00382618">
        <w:rPr>
          <w:kern w:val="26"/>
        </w:rPr>
        <w:t xml:space="preserve">ежегодно </w:t>
      </w:r>
      <w:r w:rsidR="007B1C9A" w:rsidRPr="00382618">
        <w:rPr>
          <w:kern w:val="26"/>
        </w:rPr>
        <w:t xml:space="preserve">в срок до 30 апреля </w:t>
      </w:r>
      <w:r w:rsidRPr="00382618">
        <w:rPr>
          <w:kern w:val="26"/>
        </w:rPr>
        <w:t xml:space="preserve">работниками, замещающими должности, включенные в </w:t>
      </w:r>
      <w:r w:rsidR="006A3264" w:rsidRPr="00382618">
        <w:rPr>
          <w:rFonts w:cs="Times New Roman"/>
          <w:szCs w:val="28"/>
        </w:rPr>
        <w:t xml:space="preserve">Перечень должностей </w:t>
      </w:r>
      <w:r w:rsidR="004D6F72" w:rsidRPr="00382618">
        <w:rPr>
          <w:rFonts w:cs="Times New Roman"/>
          <w:szCs w:val="28"/>
        </w:rPr>
        <w:t>ГУЗ ЯО «Ярославское областное бюро судебно-медицинской экспертизы»</w:t>
      </w:r>
      <w:r w:rsidR="006A3264" w:rsidRPr="00382618">
        <w:rPr>
          <w:rFonts w:cs="Times New Roman"/>
          <w:szCs w:val="28"/>
        </w:rPr>
        <w:t xml:space="preserve"> с высоким риском коррупционных проявлений</w:t>
      </w:r>
      <w:r w:rsidR="006A3264" w:rsidRPr="00382618">
        <w:rPr>
          <w:kern w:val="26"/>
        </w:rPr>
        <w:t>, декларации конфликта интересов;</w:t>
      </w:r>
      <w:proofErr w:type="gramEnd"/>
    </w:p>
    <w:p w:rsidR="000A3404" w:rsidRPr="00382618" w:rsidRDefault="00940B02" w:rsidP="00940B02">
      <w:pPr>
        <w:spacing w:line="276" w:lineRule="auto"/>
        <w:jc w:val="both"/>
        <w:rPr>
          <w:kern w:val="26"/>
        </w:rPr>
      </w:pPr>
      <w:r w:rsidRPr="00382618">
        <w:rPr>
          <w:kern w:val="26"/>
        </w:rPr>
        <w:t>– </w:t>
      </w:r>
      <w:r w:rsidR="000A3404" w:rsidRPr="00382618">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382618" w:rsidRDefault="003F0D42" w:rsidP="00AB287B">
      <w:pPr>
        <w:pStyle w:val="a0"/>
        <w:keepNext/>
        <w:keepLines/>
        <w:numPr>
          <w:ilvl w:val="0"/>
          <w:numId w:val="9"/>
        </w:numPr>
        <w:spacing w:before="360" w:after="120"/>
        <w:ind w:left="357" w:hanging="357"/>
        <w:jc w:val="center"/>
        <w:outlineLvl w:val="1"/>
        <w:rPr>
          <w:b/>
        </w:rPr>
      </w:pPr>
      <w:bookmarkStart w:id="53" w:name="_Toc424284837"/>
      <w:r w:rsidRPr="00382618">
        <w:rPr>
          <w:b/>
        </w:rPr>
        <w:t>Обязанности руководителя организации и работников по предотвращению конфликта интересов</w:t>
      </w:r>
      <w:bookmarkEnd w:id="53"/>
    </w:p>
    <w:p w:rsidR="000A3404" w:rsidRPr="00382618" w:rsidRDefault="000A3404" w:rsidP="007714DF">
      <w:pPr>
        <w:pStyle w:val="a0"/>
        <w:numPr>
          <w:ilvl w:val="1"/>
          <w:numId w:val="9"/>
        </w:numPr>
        <w:ind w:left="0" w:firstLine="709"/>
      </w:pPr>
      <w:r w:rsidRPr="00382618">
        <w:t xml:space="preserve">В целях предотвращения конфликта интересов </w:t>
      </w:r>
      <w:r w:rsidR="0099362E" w:rsidRPr="00382618">
        <w:t>руководитель организации и работники</w:t>
      </w:r>
      <w:r w:rsidRPr="00382618">
        <w:t xml:space="preserve"> обязаны:</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исполнять обязанности с учетом разграничения полномочий, установленных локальными нормативными актами </w:t>
      </w:r>
      <w:r w:rsidRPr="00382618">
        <w:rPr>
          <w:kern w:val="26"/>
        </w:rPr>
        <w:t>организации</w:t>
      </w:r>
      <w:r w:rsidR="000A3404" w:rsidRPr="00382618">
        <w:rPr>
          <w:kern w:val="26"/>
        </w:rPr>
        <w:t>;</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соблюдать требования законодательства Российской Федерации, Устава </w:t>
      </w:r>
      <w:r w:rsidRPr="00382618">
        <w:rPr>
          <w:kern w:val="26"/>
        </w:rPr>
        <w:t>организации</w:t>
      </w:r>
      <w:r w:rsidR="000A3404" w:rsidRPr="00382618">
        <w:rPr>
          <w:kern w:val="26"/>
        </w:rPr>
        <w:t xml:space="preserve">, локальных нормативных актов </w:t>
      </w:r>
      <w:r w:rsidRPr="00382618">
        <w:rPr>
          <w:kern w:val="26"/>
        </w:rPr>
        <w:t>организации</w:t>
      </w:r>
      <w:r w:rsidR="000A3404" w:rsidRPr="00382618">
        <w:rPr>
          <w:kern w:val="26"/>
        </w:rPr>
        <w:t>, настоящего Положения</w:t>
      </w:r>
      <w:r w:rsidRPr="00382618">
        <w:rPr>
          <w:kern w:val="26"/>
        </w:rPr>
        <w:t xml:space="preserve"> </w:t>
      </w:r>
      <w:r w:rsidR="0036066A" w:rsidRPr="00382618">
        <w:rPr>
          <w:kern w:val="26"/>
        </w:rPr>
        <w:t>о конфликте</w:t>
      </w:r>
      <w:r w:rsidRPr="00382618">
        <w:rPr>
          <w:kern w:val="26"/>
        </w:rPr>
        <w:t xml:space="preserve"> интересов</w:t>
      </w:r>
      <w:r w:rsidR="000A3404" w:rsidRPr="00382618">
        <w:rPr>
          <w:kern w:val="26"/>
        </w:rPr>
        <w:t>;</w:t>
      </w:r>
    </w:p>
    <w:p w:rsidR="006D40CF" w:rsidRPr="00382618" w:rsidRDefault="006D40CF" w:rsidP="006D40CF">
      <w:pPr>
        <w:spacing w:line="276" w:lineRule="auto"/>
        <w:jc w:val="both"/>
        <w:rPr>
          <w:kern w:val="26"/>
        </w:rPr>
      </w:pPr>
      <w:r w:rsidRPr="00382618">
        <w:rPr>
          <w:kern w:val="26"/>
        </w:rPr>
        <w:lastRenderedPageBreak/>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382618" w:rsidRDefault="0099362E" w:rsidP="0099362E">
      <w:pPr>
        <w:spacing w:line="276" w:lineRule="auto"/>
        <w:jc w:val="both"/>
        <w:rPr>
          <w:kern w:val="26"/>
        </w:rPr>
      </w:pPr>
      <w:r w:rsidRPr="00382618">
        <w:rPr>
          <w:kern w:val="26"/>
        </w:rPr>
        <w:t>– </w:t>
      </w:r>
      <w:r w:rsidR="000A3404" w:rsidRPr="00382618">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382618">
        <w:rPr>
          <w:kern w:val="26"/>
        </w:rPr>
        <w:t> (</w:t>
      </w:r>
      <w:r w:rsidR="000A3404" w:rsidRPr="00382618">
        <w:rPr>
          <w:kern w:val="26"/>
        </w:rPr>
        <w:t>или</w:t>
      </w:r>
      <w:r w:rsidRPr="00382618">
        <w:rPr>
          <w:kern w:val="26"/>
        </w:rPr>
        <w:t>)</w:t>
      </w:r>
      <w:r w:rsidR="000A3404" w:rsidRPr="00382618">
        <w:rPr>
          <w:kern w:val="26"/>
        </w:rPr>
        <w:t xml:space="preserve"> иной выгоды в связи с осуществлением ими </w:t>
      </w:r>
      <w:r w:rsidRPr="00382618">
        <w:rPr>
          <w:kern w:val="26"/>
        </w:rPr>
        <w:t>трудовых</w:t>
      </w:r>
      <w:r w:rsidR="000A3404" w:rsidRPr="00382618">
        <w:rPr>
          <w:kern w:val="26"/>
        </w:rPr>
        <w:t xml:space="preserve"> обязанностей;</w:t>
      </w:r>
    </w:p>
    <w:p w:rsidR="006D40CF" w:rsidRPr="00382618" w:rsidRDefault="006D40CF" w:rsidP="00A4244A">
      <w:pPr>
        <w:pStyle w:val="ConsPlusNonformat"/>
        <w:spacing w:line="276" w:lineRule="auto"/>
        <w:ind w:firstLine="709"/>
        <w:jc w:val="both"/>
        <w:rPr>
          <w:rFonts w:ascii="Times New Roman" w:hAnsi="Times New Roman" w:cs="Times New Roman"/>
          <w:kern w:val="26"/>
          <w:sz w:val="28"/>
          <w:szCs w:val="28"/>
        </w:rPr>
      </w:pPr>
      <w:r w:rsidRPr="00382618">
        <w:rPr>
          <w:rFonts w:ascii="Times New Roman" w:hAnsi="Times New Roman" w:cs="Times New Roman"/>
          <w:kern w:val="26"/>
          <w:sz w:val="28"/>
          <w:szCs w:val="28"/>
        </w:rPr>
        <w:t xml:space="preserve">– уведомлять </w:t>
      </w:r>
      <w:r w:rsidRPr="00382618">
        <w:rPr>
          <w:rFonts w:ascii="Times New Roman" w:hAnsi="Times New Roman" w:cs="Times New Roman"/>
          <w:sz w:val="28"/>
          <w:szCs w:val="28"/>
        </w:rPr>
        <w:t xml:space="preserve">руководителя </w:t>
      </w:r>
      <w:r w:rsidR="009517CE" w:rsidRPr="00382618">
        <w:rPr>
          <w:rFonts w:ascii="Times New Roman" w:hAnsi="Times New Roman" w:cs="Times New Roman"/>
          <w:sz w:val="28"/>
          <w:szCs w:val="28"/>
        </w:rPr>
        <w:t xml:space="preserve">организации </w:t>
      </w:r>
      <w:r w:rsidRPr="00382618">
        <w:rPr>
          <w:rFonts w:ascii="Times New Roman" w:hAnsi="Times New Roman" w:cs="Times New Roman"/>
          <w:sz w:val="28"/>
          <w:szCs w:val="28"/>
        </w:rPr>
        <w:t xml:space="preserve">о </w:t>
      </w:r>
      <w:r w:rsidR="00011EB9" w:rsidRPr="00382618">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382618">
        <w:rPr>
          <w:rFonts w:ascii="Times New Roman" w:hAnsi="Times New Roman" w:cs="Times New Roman"/>
          <w:sz w:val="28"/>
          <w:szCs w:val="28"/>
        </w:rPr>
        <w:t>, как только ему станет об этом известно</w:t>
      </w:r>
      <w:r w:rsidRPr="00382618">
        <w:rPr>
          <w:rFonts w:ascii="Times New Roman" w:hAnsi="Times New Roman" w:cs="Times New Roman"/>
          <w:kern w:val="26"/>
          <w:sz w:val="28"/>
          <w:szCs w:val="28"/>
        </w:rPr>
        <w:t>, в письменной форме.</w:t>
      </w:r>
      <w:r w:rsidR="00011EB9" w:rsidRPr="00382618">
        <w:rPr>
          <w:rFonts w:ascii="Times New Roman" w:hAnsi="Times New Roman" w:cs="Times New Roman"/>
          <w:kern w:val="26"/>
          <w:sz w:val="28"/>
          <w:szCs w:val="28"/>
        </w:rPr>
        <w:t xml:space="preserve"> Форма уведомления о </w:t>
      </w:r>
      <w:proofErr w:type="spellStart"/>
      <w:proofErr w:type="gramStart"/>
      <w:r w:rsidR="00011EB9" w:rsidRPr="00382618">
        <w:rPr>
          <w:rFonts w:ascii="Times New Roman" w:hAnsi="Times New Roman" w:cs="Times New Roman"/>
          <w:sz w:val="28"/>
          <w:szCs w:val="28"/>
        </w:rPr>
        <w:t>о</w:t>
      </w:r>
      <w:proofErr w:type="spellEnd"/>
      <w:proofErr w:type="gramEnd"/>
      <w:r w:rsidR="00011EB9" w:rsidRPr="00382618">
        <w:rPr>
          <w:rFonts w:ascii="Times New Roman" w:hAnsi="Times New Roman" w:cs="Times New Roman"/>
          <w:sz w:val="28"/>
          <w:szCs w:val="28"/>
        </w:rPr>
        <w:t xml:space="preserve"> возникновении личной заинтересованности при исполнении</w:t>
      </w:r>
      <w:r w:rsidR="00011EB9" w:rsidRPr="00382618">
        <w:rPr>
          <w:rFonts w:ascii="Times New Roman" w:hAnsi="Times New Roman" w:cs="Times New Roman"/>
          <w:sz w:val="28"/>
          <w:szCs w:val="28"/>
        </w:rPr>
        <w:br/>
        <w:t>должностных (трудовых) обязанностей, которая приводит или может</w:t>
      </w:r>
      <w:r w:rsidR="00011EB9" w:rsidRPr="00382618">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382618">
        <w:rPr>
          <w:rFonts w:ascii="Times New Roman" w:hAnsi="Times New Roman" w:cs="Times New Roman"/>
          <w:kern w:val="26"/>
          <w:sz w:val="28"/>
          <w:szCs w:val="28"/>
        </w:rPr>
        <w:t>;</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обеспечивать эффективность управления финансовыми, материальными и кадровыми ресурсами </w:t>
      </w:r>
      <w:r w:rsidRPr="00382618">
        <w:rPr>
          <w:kern w:val="26"/>
        </w:rPr>
        <w:t>организации</w:t>
      </w:r>
      <w:r w:rsidR="000A3404" w:rsidRPr="00382618">
        <w:rPr>
          <w:kern w:val="26"/>
        </w:rPr>
        <w:t>;</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исключить возможность вовлечения </w:t>
      </w:r>
      <w:r w:rsidRPr="00382618">
        <w:rPr>
          <w:kern w:val="26"/>
        </w:rPr>
        <w:t>организаци</w:t>
      </w:r>
      <w:r w:rsidR="00A9773A" w:rsidRPr="00382618">
        <w:rPr>
          <w:kern w:val="26"/>
        </w:rPr>
        <w:t>и</w:t>
      </w:r>
      <w:r w:rsidR="000A3404" w:rsidRPr="00382618">
        <w:rPr>
          <w:kern w:val="26"/>
        </w:rPr>
        <w:t xml:space="preserve">, </w:t>
      </w:r>
      <w:r w:rsidRPr="00382618">
        <w:rPr>
          <w:kern w:val="26"/>
        </w:rPr>
        <w:t>руководителя организации и работников</w:t>
      </w:r>
      <w:r w:rsidR="000A3404" w:rsidRPr="00382618">
        <w:rPr>
          <w:kern w:val="26"/>
        </w:rPr>
        <w:t xml:space="preserve"> в осуществление противоправной деятельности;</w:t>
      </w:r>
    </w:p>
    <w:p w:rsidR="000A3404" w:rsidRPr="00382618" w:rsidRDefault="0099362E" w:rsidP="0099362E">
      <w:pPr>
        <w:spacing w:line="276" w:lineRule="auto"/>
        <w:jc w:val="both"/>
        <w:rPr>
          <w:kern w:val="26"/>
        </w:rPr>
      </w:pPr>
      <w:r w:rsidRPr="00382618">
        <w:rPr>
          <w:kern w:val="26"/>
        </w:rPr>
        <w:t>– </w:t>
      </w:r>
      <w:r w:rsidR="000A3404" w:rsidRPr="00382618">
        <w:rPr>
          <w:kern w:val="26"/>
        </w:rPr>
        <w:t>обеспечивать максимально возможную результативность при совершении сделок;</w:t>
      </w:r>
    </w:p>
    <w:p w:rsidR="000A3404" w:rsidRPr="00382618" w:rsidRDefault="0099362E" w:rsidP="0099362E">
      <w:pPr>
        <w:spacing w:line="276" w:lineRule="auto"/>
        <w:jc w:val="both"/>
        <w:rPr>
          <w:kern w:val="26"/>
        </w:rPr>
      </w:pPr>
      <w:r w:rsidRPr="00382618">
        <w:rPr>
          <w:kern w:val="26"/>
        </w:rPr>
        <w:t>– </w:t>
      </w:r>
      <w:r w:rsidR="000A3404" w:rsidRPr="00382618">
        <w:rPr>
          <w:kern w:val="26"/>
        </w:rPr>
        <w:t>обеспечивать достоверность бухгалтерской отчетности и иной публикуемой информации;</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своевременно рассматривать достоверность и объективность негативной информации об </w:t>
      </w:r>
      <w:r w:rsidRPr="00382618">
        <w:rPr>
          <w:kern w:val="26"/>
        </w:rPr>
        <w:t>организации</w:t>
      </w:r>
      <w:r w:rsidR="000A3404" w:rsidRPr="00382618">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Pr="00382618">
        <w:rPr>
          <w:kern w:val="26"/>
        </w:rPr>
        <w:t>организации</w:t>
      </w:r>
      <w:r w:rsidR="000A3404" w:rsidRPr="00382618">
        <w:rPr>
          <w:kern w:val="26"/>
        </w:rPr>
        <w:t>;</w:t>
      </w:r>
    </w:p>
    <w:p w:rsidR="000A3404" w:rsidRPr="00382618" w:rsidRDefault="0099362E" w:rsidP="0099362E">
      <w:pPr>
        <w:spacing w:line="276" w:lineRule="auto"/>
        <w:jc w:val="both"/>
        <w:rPr>
          <w:kern w:val="26"/>
        </w:rPr>
      </w:pPr>
      <w:r w:rsidRPr="00382618">
        <w:rPr>
          <w:kern w:val="26"/>
        </w:rPr>
        <w:t>– </w:t>
      </w:r>
      <w:r w:rsidR="000A3404" w:rsidRPr="00382618">
        <w:rPr>
          <w:kern w:val="26"/>
        </w:rPr>
        <w:t>предоставлять исчерпывающую информацию по вопросам, которые могут стать предметом конфликта интересов;</w:t>
      </w:r>
    </w:p>
    <w:p w:rsidR="000A3404" w:rsidRPr="00382618" w:rsidRDefault="0099362E" w:rsidP="0099362E">
      <w:pPr>
        <w:spacing w:line="276" w:lineRule="auto"/>
        <w:jc w:val="both"/>
        <w:rPr>
          <w:kern w:val="26"/>
        </w:rPr>
      </w:pPr>
      <w:r w:rsidRPr="00382618">
        <w:rPr>
          <w:kern w:val="26"/>
        </w:rPr>
        <w:t>– </w:t>
      </w:r>
      <w:r w:rsidR="000A3404" w:rsidRPr="00382618">
        <w:rPr>
          <w:kern w:val="26"/>
        </w:rPr>
        <w:t>обеспечивать сохранность денежных средств и друг</w:t>
      </w:r>
      <w:r w:rsidRPr="00382618">
        <w:rPr>
          <w:kern w:val="26"/>
        </w:rPr>
        <w:t>ого имущества организации</w:t>
      </w:r>
      <w:r w:rsidR="000A3404" w:rsidRPr="00382618">
        <w:rPr>
          <w:kern w:val="26"/>
        </w:rPr>
        <w:t>;</w:t>
      </w:r>
    </w:p>
    <w:p w:rsidR="000A3404" w:rsidRPr="00382618" w:rsidRDefault="0099362E" w:rsidP="0099362E">
      <w:pPr>
        <w:spacing w:line="276" w:lineRule="auto"/>
        <w:jc w:val="both"/>
        <w:rPr>
          <w:kern w:val="26"/>
        </w:rPr>
      </w:pPr>
      <w:r w:rsidRPr="00382618">
        <w:rPr>
          <w:kern w:val="26"/>
        </w:rPr>
        <w:t>– </w:t>
      </w:r>
      <w:r w:rsidR="000A3404" w:rsidRPr="00382618">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Pr="00382618">
        <w:rPr>
          <w:kern w:val="26"/>
        </w:rPr>
        <w:t>организации</w:t>
      </w:r>
      <w:r w:rsidR="000A3404" w:rsidRPr="00382618">
        <w:rPr>
          <w:kern w:val="26"/>
        </w:rPr>
        <w:t xml:space="preserve">, </w:t>
      </w:r>
      <w:r w:rsidRPr="00382618">
        <w:rPr>
          <w:kern w:val="26"/>
        </w:rPr>
        <w:t>руководителя организации и работников</w:t>
      </w:r>
      <w:r w:rsidR="000A3404" w:rsidRPr="00382618">
        <w:rPr>
          <w:kern w:val="26"/>
        </w:rPr>
        <w:t>.</w:t>
      </w:r>
    </w:p>
    <w:p w:rsidR="00E55485" w:rsidRPr="00382618" w:rsidRDefault="00E55485" w:rsidP="0099362E">
      <w:pPr>
        <w:spacing w:line="276" w:lineRule="auto"/>
        <w:jc w:val="both"/>
        <w:rPr>
          <w:kern w:val="26"/>
        </w:rPr>
      </w:pPr>
      <w:r w:rsidRPr="00382618">
        <w:rPr>
          <w:kern w:val="26"/>
        </w:rPr>
        <w:lastRenderedPageBreak/>
        <w:t xml:space="preserve">3.2. </w:t>
      </w:r>
      <w:proofErr w:type="gramStart"/>
      <w:r w:rsidR="00433C80" w:rsidRPr="00382618">
        <w:rPr>
          <w:kern w:val="26"/>
        </w:rPr>
        <w:t>Р</w:t>
      </w:r>
      <w:r w:rsidRPr="00382618">
        <w:rPr>
          <w:rFonts w:cs="Times New Roman"/>
          <w:szCs w:val="28"/>
        </w:rPr>
        <w:t>уководител</w:t>
      </w:r>
      <w:r w:rsidR="00433C80" w:rsidRPr="00382618">
        <w:rPr>
          <w:rFonts w:cs="Times New Roman"/>
          <w:szCs w:val="28"/>
        </w:rPr>
        <w:t>ь</w:t>
      </w:r>
      <w:r w:rsidRPr="00382618">
        <w:rPr>
          <w:rFonts w:cs="Times New Roman"/>
          <w:szCs w:val="28"/>
        </w:rPr>
        <w:t xml:space="preserve"> </w:t>
      </w:r>
      <w:r w:rsidR="004D6F72" w:rsidRPr="00382618">
        <w:rPr>
          <w:rFonts w:cs="Times New Roman"/>
          <w:szCs w:val="28"/>
        </w:rPr>
        <w:t>ГУЗ ЯО «Ярославское областное бюро судебно-медицинской экспертизы»</w:t>
      </w:r>
      <w:r w:rsidR="00433C80" w:rsidRPr="00382618">
        <w:rPr>
          <w:rFonts w:cs="Times New Roman"/>
          <w:szCs w:val="28"/>
        </w:rPr>
        <w:t xml:space="preserve"> уведомляет</w:t>
      </w:r>
      <w:r w:rsidRPr="00382618">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382618">
        <w:rPr>
          <w:rFonts w:cs="Times New Roman"/>
          <w:szCs w:val="28"/>
        </w:rPr>
        <w:t>, руководителя</w:t>
      </w:r>
      <w:r w:rsidR="0056006E" w:rsidRPr="00382618">
        <w:rPr>
          <w:rFonts w:cs="Times New Roman"/>
          <w:szCs w:val="28"/>
        </w:rPr>
        <w:t xml:space="preserve"> </w:t>
      </w:r>
      <w:r w:rsidR="004D6F72" w:rsidRPr="00382618">
        <w:rPr>
          <w:rFonts w:cs="Times New Roman"/>
          <w:szCs w:val="28"/>
        </w:rPr>
        <w:t>Департамента здравоохранения и фармации</w:t>
      </w:r>
      <w:r w:rsidR="0056006E" w:rsidRPr="00382618">
        <w:rPr>
          <w:rFonts w:cs="Times New Roman"/>
          <w:szCs w:val="28"/>
        </w:rPr>
        <w:t xml:space="preserve"> </w:t>
      </w:r>
      <w:r w:rsidR="00E10920" w:rsidRPr="00382618">
        <w:rPr>
          <w:rFonts w:cs="Times New Roman"/>
          <w:szCs w:val="28"/>
        </w:rPr>
        <w:t xml:space="preserve">Ярославской </w:t>
      </w:r>
      <w:r w:rsidR="004D6F72" w:rsidRPr="00382618">
        <w:rPr>
          <w:rFonts w:cs="Times New Roman"/>
          <w:szCs w:val="28"/>
        </w:rPr>
        <w:t>области</w:t>
      </w:r>
      <w:r w:rsidRPr="00382618">
        <w:rPr>
          <w:rFonts w:cs="Times New Roman"/>
          <w:szCs w:val="28"/>
        </w:rPr>
        <w:t>,</w:t>
      </w:r>
      <w:r w:rsidR="00433C80" w:rsidRPr="00382618">
        <w:rPr>
          <w:rFonts w:cs="Times New Roman"/>
          <w:szCs w:val="28"/>
        </w:rPr>
        <w:t xml:space="preserve"> реализующего </w:t>
      </w:r>
      <w:r w:rsidR="00CE4E9A" w:rsidRPr="00382618">
        <w:rPr>
          <w:rFonts w:cs="Times New Roman"/>
          <w:szCs w:val="28"/>
        </w:rPr>
        <w:t xml:space="preserve">функции и </w:t>
      </w:r>
      <w:r w:rsidR="00433C80" w:rsidRPr="00382618">
        <w:rPr>
          <w:rFonts w:cs="Times New Roman"/>
          <w:szCs w:val="28"/>
        </w:rPr>
        <w:t xml:space="preserve">полномочия </w:t>
      </w:r>
      <w:r w:rsidR="0056006E" w:rsidRPr="00382618">
        <w:rPr>
          <w:rFonts w:cs="Times New Roman"/>
          <w:szCs w:val="28"/>
        </w:rPr>
        <w:t>учредителя</w:t>
      </w:r>
      <w:r w:rsidR="00F76BED" w:rsidRPr="00382618">
        <w:rPr>
          <w:rFonts w:cs="Times New Roman"/>
          <w:szCs w:val="28"/>
        </w:rPr>
        <w:t xml:space="preserve"> организации.</w:t>
      </w:r>
      <w:proofErr w:type="gramEnd"/>
    </w:p>
    <w:p w:rsidR="003F0D42" w:rsidRPr="00382618" w:rsidRDefault="003F0D42" w:rsidP="00AB287B">
      <w:pPr>
        <w:pStyle w:val="a0"/>
        <w:keepNext/>
        <w:keepLines/>
        <w:numPr>
          <w:ilvl w:val="0"/>
          <w:numId w:val="9"/>
        </w:numPr>
        <w:spacing w:before="360" w:after="120"/>
        <w:ind w:left="357" w:hanging="357"/>
        <w:jc w:val="center"/>
        <w:outlineLvl w:val="1"/>
        <w:rPr>
          <w:b/>
        </w:rPr>
      </w:pPr>
      <w:bookmarkStart w:id="54" w:name="_Toc424284838"/>
      <w:r w:rsidRPr="00382618">
        <w:rPr>
          <w:b/>
        </w:rPr>
        <w:t>Порядок предотвращения или урегулирования конфликта интересов</w:t>
      </w:r>
      <w:bookmarkEnd w:id="54"/>
    </w:p>
    <w:p w:rsidR="006D40CF" w:rsidRPr="00382618" w:rsidRDefault="000A3404" w:rsidP="007714DF">
      <w:pPr>
        <w:pStyle w:val="a0"/>
        <w:numPr>
          <w:ilvl w:val="1"/>
          <w:numId w:val="9"/>
        </w:numPr>
        <w:ind w:left="0" w:firstLine="709"/>
      </w:pPr>
      <w:r w:rsidRPr="00382618">
        <w:t xml:space="preserve">Урегулирование (устранение) конфликтов интересов осуществляется должностным лицом, ответственным за </w:t>
      </w:r>
      <w:r w:rsidR="006D40CF" w:rsidRPr="00382618">
        <w:t>реализацию Антикоррупционной политики.</w:t>
      </w:r>
    </w:p>
    <w:p w:rsidR="00BD02D9" w:rsidRPr="00382618" w:rsidRDefault="00BD02D9" w:rsidP="00BD02D9">
      <w:pPr>
        <w:pStyle w:val="a0"/>
        <w:numPr>
          <w:ilvl w:val="0"/>
          <w:numId w:val="0"/>
        </w:numPr>
        <w:ind w:firstLine="709"/>
      </w:pPr>
      <w:r w:rsidRPr="00382618">
        <w:t>4.1</w:t>
      </w:r>
      <w:r w:rsidRPr="00382618">
        <w:rPr>
          <w:vertAlign w:val="superscript"/>
        </w:rPr>
        <w:t>1</w:t>
      </w:r>
      <w:r w:rsidRPr="00382618">
        <w:t xml:space="preserve">. </w:t>
      </w:r>
      <w:r w:rsidR="00F76BED" w:rsidRPr="00382618">
        <w:t xml:space="preserve">Рассмотрение </w:t>
      </w:r>
      <w:proofErr w:type="gramStart"/>
      <w:r w:rsidR="00F76BED" w:rsidRPr="00382618">
        <w:t xml:space="preserve">уведомления </w:t>
      </w:r>
      <w:r w:rsidRPr="00382618">
        <w:t>руководител</w:t>
      </w:r>
      <w:r w:rsidR="00F76BED" w:rsidRPr="00382618">
        <w:t>я</w:t>
      </w:r>
      <w:r w:rsidRPr="00382618">
        <w:t xml:space="preserve"> организации, </w:t>
      </w:r>
      <w:r w:rsidR="00F76BED" w:rsidRPr="00382618">
        <w:t xml:space="preserve">поданного в соответствии с </w:t>
      </w:r>
      <w:r w:rsidR="00896B39" w:rsidRPr="00382618">
        <w:t xml:space="preserve">пунктом 3.2 настоящего Положения </w:t>
      </w:r>
      <w:r w:rsidRPr="00382618">
        <w:t>осуществляется</w:t>
      </w:r>
      <w:proofErr w:type="gramEnd"/>
      <w:r w:rsidRPr="00382618">
        <w:t xml:space="preserve"> в </w:t>
      </w:r>
      <w:r w:rsidR="00F76BED" w:rsidRPr="00382618">
        <w:t xml:space="preserve">порядке, утвержденном </w:t>
      </w:r>
      <w:r w:rsidRPr="00382618">
        <w:t>Указом Губернатора области.</w:t>
      </w:r>
    </w:p>
    <w:p w:rsidR="000A3404" w:rsidRPr="00382618" w:rsidRDefault="006D40CF" w:rsidP="007714DF">
      <w:pPr>
        <w:pStyle w:val="a0"/>
        <w:numPr>
          <w:ilvl w:val="1"/>
          <w:numId w:val="9"/>
        </w:numPr>
        <w:ind w:left="0" w:firstLine="709"/>
      </w:pPr>
      <w:r w:rsidRPr="00382618">
        <w:t xml:space="preserve">Работники </w:t>
      </w:r>
      <w:r w:rsidR="000A3404" w:rsidRPr="00382618">
        <w:t xml:space="preserve">должны без промедления сообщать о любых конфликтах интересов руководителю </w:t>
      </w:r>
      <w:r w:rsidR="00040691" w:rsidRPr="00382618">
        <w:t>организации</w:t>
      </w:r>
      <w:r w:rsidR="000A3404" w:rsidRPr="00382618">
        <w:t xml:space="preserve"> и</w:t>
      </w:r>
      <w:r w:rsidR="00A15213" w:rsidRPr="00382618">
        <w:t xml:space="preserve"> </w:t>
      </w:r>
      <w:r w:rsidR="000A3404" w:rsidRPr="00382618">
        <w:t xml:space="preserve">должностному лицу, ответственному </w:t>
      </w:r>
      <w:r w:rsidRPr="00382618">
        <w:t>за реализацию Антикоррупционной политики</w:t>
      </w:r>
      <w:r w:rsidR="000A3404" w:rsidRPr="00382618">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A3404" w:rsidRPr="00382618" w:rsidRDefault="00A9773A" w:rsidP="007714DF">
      <w:pPr>
        <w:pStyle w:val="a0"/>
        <w:numPr>
          <w:ilvl w:val="1"/>
          <w:numId w:val="9"/>
        </w:numPr>
        <w:ind w:left="0" w:firstLine="709"/>
      </w:pPr>
      <w:r w:rsidRPr="00382618">
        <w:t>Л</w:t>
      </w:r>
      <w:r w:rsidR="000A3404" w:rsidRPr="00382618">
        <w:t xml:space="preserve">ицо, ответственное </w:t>
      </w:r>
      <w:r w:rsidR="006D40CF" w:rsidRPr="00382618">
        <w:t>за реализацию Антикоррупционной политики</w:t>
      </w:r>
      <w:r w:rsidR="000A3404" w:rsidRPr="00382618">
        <w:t>, не позднее семи рабочих дней со дня поступления сообщения долж</w:t>
      </w:r>
      <w:r w:rsidRPr="00382618">
        <w:t>но</w:t>
      </w:r>
      <w:r w:rsidR="000A3404" w:rsidRPr="00382618">
        <w:t xml:space="preserve"> выдать </w:t>
      </w:r>
      <w:r w:rsidR="006D40CF" w:rsidRPr="00382618">
        <w:t>работнику</w:t>
      </w:r>
      <w:r w:rsidR="000A3404" w:rsidRPr="00382618">
        <w:t xml:space="preserve"> письменные рекомендации по разрешению конфликта интересов.</w:t>
      </w:r>
    </w:p>
    <w:p w:rsidR="00EA7E5A" w:rsidRPr="00382618" w:rsidRDefault="00EA7E5A" w:rsidP="00EA7E5A">
      <w:pPr>
        <w:pStyle w:val="a0"/>
        <w:numPr>
          <w:ilvl w:val="1"/>
          <w:numId w:val="9"/>
        </w:numPr>
        <w:tabs>
          <w:tab w:val="clear" w:pos="567"/>
          <w:tab w:val="clear" w:pos="1276"/>
        </w:tabs>
        <w:ind w:left="0" w:firstLine="709"/>
      </w:pPr>
      <w:r w:rsidRPr="00382618">
        <w:t xml:space="preserve">Предотвращение или урегулирование конфликта интересов может состоять </w:t>
      </w:r>
      <w:proofErr w:type="gramStart"/>
      <w:r w:rsidRPr="00382618">
        <w:t>в</w:t>
      </w:r>
      <w:proofErr w:type="gramEnd"/>
      <w:r w:rsidRPr="00382618">
        <w:t>:</w:t>
      </w:r>
    </w:p>
    <w:p w:rsidR="00EA7E5A" w:rsidRPr="00382618" w:rsidRDefault="00EA7E5A" w:rsidP="00EA7E5A">
      <w:pPr>
        <w:spacing w:line="276" w:lineRule="auto"/>
        <w:jc w:val="both"/>
        <w:rPr>
          <w:kern w:val="26"/>
        </w:rPr>
      </w:pPr>
      <w:r w:rsidRPr="00382618">
        <w:rPr>
          <w:kern w:val="26"/>
        </w:rPr>
        <w:t>– </w:t>
      </w:r>
      <w:proofErr w:type="gramStart"/>
      <w:r w:rsidR="009B5615" w:rsidRPr="00382618">
        <w:rPr>
          <w:kern w:val="26"/>
        </w:rPr>
        <w:t>ограничении</w:t>
      </w:r>
      <w:proofErr w:type="gramEnd"/>
      <w:r w:rsidR="009B5615" w:rsidRPr="00382618">
        <w:rPr>
          <w:kern w:val="26"/>
        </w:rPr>
        <w:t xml:space="preserve"> </w:t>
      </w:r>
      <w:r w:rsidRPr="00382618">
        <w:rPr>
          <w:kern w:val="26"/>
        </w:rPr>
        <w:t>доступа работника к конкретной информации, которая может затрагивать личные интересы работника;</w:t>
      </w:r>
    </w:p>
    <w:p w:rsidR="00EA7E5A" w:rsidRPr="00382618" w:rsidRDefault="00EA7E5A" w:rsidP="00EA7E5A">
      <w:pPr>
        <w:spacing w:line="276" w:lineRule="auto"/>
        <w:jc w:val="both"/>
        <w:rPr>
          <w:kern w:val="26"/>
        </w:rPr>
      </w:pPr>
      <w:r w:rsidRPr="00382618">
        <w:rPr>
          <w:kern w:val="26"/>
        </w:rPr>
        <w:t xml:space="preserve">– добровольном </w:t>
      </w:r>
      <w:proofErr w:type="gramStart"/>
      <w:r w:rsidRPr="00382618">
        <w:rPr>
          <w:kern w:val="26"/>
        </w:rPr>
        <w:t>отказе</w:t>
      </w:r>
      <w:proofErr w:type="gramEnd"/>
      <w:r w:rsidRPr="00382618">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382618" w:rsidRDefault="00EA7E5A" w:rsidP="00EA7E5A">
      <w:pPr>
        <w:spacing w:line="276" w:lineRule="auto"/>
        <w:jc w:val="both"/>
        <w:rPr>
          <w:kern w:val="26"/>
        </w:rPr>
      </w:pPr>
      <w:r w:rsidRPr="00382618">
        <w:rPr>
          <w:kern w:val="26"/>
        </w:rPr>
        <w:t>– </w:t>
      </w:r>
      <w:proofErr w:type="gramStart"/>
      <w:r w:rsidRPr="00382618">
        <w:rPr>
          <w:kern w:val="26"/>
        </w:rPr>
        <w:t>пересмотре</w:t>
      </w:r>
      <w:proofErr w:type="gramEnd"/>
      <w:r w:rsidRPr="00382618">
        <w:rPr>
          <w:kern w:val="26"/>
        </w:rPr>
        <w:t xml:space="preserve"> и изменении трудовых обязанностей работника;</w:t>
      </w:r>
    </w:p>
    <w:p w:rsidR="00EA7E5A" w:rsidRPr="00382618" w:rsidRDefault="00EA7E5A" w:rsidP="00EA7E5A">
      <w:pPr>
        <w:spacing w:line="276" w:lineRule="auto"/>
        <w:jc w:val="both"/>
        <w:rPr>
          <w:kern w:val="26"/>
        </w:rPr>
      </w:pPr>
      <w:r w:rsidRPr="00382618">
        <w:rPr>
          <w:kern w:val="26"/>
        </w:rPr>
        <w:t xml:space="preserve">– временном </w:t>
      </w:r>
      <w:proofErr w:type="gramStart"/>
      <w:r w:rsidRPr="00382618">
        <w:rPr>
          <w:kern w:val="26"/>
        </w:rPr>
        <w:t>отстранении</w:t>
      </w:r>
      <w:proofErr w:type="gramEnd"/>
      <w:r w:rsidRPr="00382618">
        <w:rPr>
          <w:kern w:val="26"/>
        </w:rPr>
        <w:t xml:space="preserve"> работника от должности, если его личные интересы входят в противоречие с трудовыми обязанностями;</w:t>
      </w:r>
    </w:p>
    <w:p w:rsidR="00EA7E5A" w:rsidRPr="00382618" w:rsidRDefault="00EA7E5A" w:rsidP="00EA7E5A">
      <w:pPr>
        <w:spacing w:line="276" w:lineRule="auto"/>
        <w:jc w:val="both"/>
        <w:rPr>
          <w:kern w:val="26"/>
        </w:rPr>
      </w:pPr>
      <w:r w:rsidRPr="00382618">
        <w:rPr>
          <w:kern w:val="26"/>
        </w:rPr>
        <w:t>– </w:t>
      </w:r>
      <w:proofErr w:type="gramStart"/>
      <w:r w:rsidRPr="00382618">
        <w:rPr>
          <w:kern w:val="26"/>
        </w:rPr>
        <w:t>переводе</w:t>
      </w:r>
      <w:proofErr w:type="gramEnd"/>
      <w:r w:rsidRPr="00382618">
        <w:rPr>
          <w:kern w:val="26"/>
        </w:rPr>
        <w:t xml:space="preserve"> работника на должность, предусматривающую выполнение трудовых обязанностей, не связанных с конфликтом интересов;</w:t>
      </w:r>
    </w:p>
    <w:p w:rsidR="00EA7E5A" w:rsidRPr="00382618" w:rsidRDefault="00EA7E5A" w:rsidP="00EA7E5A">
      <w:pPr>
        <w:spacing w:line="276" w:lineRule="auto"/>
        <w:jc w:val="both"/>
        <w:rPr>
          <w:kern w:val="26"/>
        </w:rPr>
      </w:pPr>
      <w:r w:rsidRPr="00382618">
        <w:rPr>
          <w:kern w:val="26"/>
        </w:rPr>
        <w:lastRenderedPageBreak/>
        <w:t>– передаче работником принадлежащего ему имущества, являющегося основой возникновения конфликта интересов, в доверительное управление;</w:t>
      </w:r>
    </w:p>
    <w:p w:rsidR="00EA7E5A" w:rsidRPr="00382618" w:rsidRDefault="00EA7E5A" w:rsidP="00EA7E5A">
      <w:pPr>
        <w:spacing w:line="276" w:lineRule="auto"/>
        <w:jc w:val="both"/>
        <w:rPr>
          <w:kern w:val="26"/>
        </w:rPr>
      </w:pPr>
      <w:r w:rsidRPr="00382618">
        <w:rPr>
          <w:kern w:val="26"/>
        </w:rPr>
        <w:t>– </w:t>
      </w:r>
      <w:proofErr w:type="gramStart"/>
      <w:r w:rsidRPr="00382618">
        <w:rPr>
          <w:kern w:val="26"/>
        </w:rPr>
        <w:t>отказе</w:t>
      </w:r>
      <w:proofErr w:type="gramEnd"/>
      <w:r w:rsidRPr="00382618">
        <w:rPr>
          <w:kern w:val="26"/>
        </w:rPr>
        <w:t xml:space="preserve"> работника от своего личного интереса, порождающего конфликт с интересами организации;</w:t>
      </w:r>
    </w:p>
    <w:p w:rsidR="00EA7E5A" w:rsidRPr="00382618" w:rsidRDefault="00EA7E5A" w:rsidP="00EA7E5A">
      <w:pPr>
        <w:spacing w:line="276" w:lineRule="auto"/>
        <w:jc w:val="both"/>
        <w:rPr>
          <w:kern w:val="26"/>
        </w:rPr>
      </w:pPr>
      <w:r w:rsidRPr="00382618">
        <w:rPr>
          <w:kern w:val="26"/>
        </w:rPr>
        <w:t>– </w:t>
      </w:r>
      <w:proofErr w:type="gramStart"/>
      <w:r w:rsidRPr="00382618">
        <w:rPr>
          <w:kern w:val="26"/>
        </w:rPr>
        <w:t>увольнении</w:t>
      </w:r>
      <w:proofErr w:type="gramEnd"/>
      <w:r w:rsidRPr="00382618">
        <w:rPr>
          <w:kern w:val="26"/>
        </w:rPr>
        <w:t xml:space="preserve"> работника из организации по инициативе работника;</w:t>
      </w:r>
    </w:p>
    <w:p w:rsidR="00EA7E5A" w:rsidRPr="00382618" w:rsidRDefault="00EA7E5A" w:rsidP="00EA7E5A">
      <w:pPr>
        <w:spacing w:line="276" w:lineRule="auto"/>
        <w:jc w:val="both"/>
        <w:rPr>
          <w:kern w:val="26"/>
        </w:rPr>
      </w:pPr>
      <w:r w:rsidRPr="00382618">
        <w:rPr>
          <w:kern w:val="26"/>
        </w:rPr>
        <w:t>– </w:t>
      </w:r>
      <w:proofErr w:type="gramStart"/>
      <w:r w:rsidRPr="00382618">
        <w:rPr>
          <w:kern w:val="26"/>
        </w:rPr>
        <w:t>увольнении</w:t>
      </w:r>
      <w:proofErr w:type="gramEnd"/>
      <w:r w:rsidRPr="00382618">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7E5A" w:rsidRPr="00382618" w:rsidRDefault="00EA7E5A" w:rsidP="00EA7E5A">
      <w:pPr>
        <w:pStyle w:val="a0"/>
        <w:numPr>
          <w:ilvl w:val="1"/>
          <w:numId w:val="9"/>
        </w:numPr>
        <w:tabs>
          <w:tab w:val="clear" w:pos="567"/>
          <w:tab w:val="clear" w:pos="1276"/>
        </w:tabs>
        <w:ind w:left="0" w:firstLine="709"/>
      </w:pPr>
      <w:r w:rsidRPr="00382618">
        <w:t xml:space="preserve">Типовые ситуации конфликта интересов приведены в </w:t>
      </w:r>
      <w:r w:rsidR="00A9773A" w:rsidRPr="00382618">
        <w:t>П</w:t>
      </w:r>
      <w:r w:rsidRPr="00382618">
        <w:t>риложении</w:t>
      </w:r>
      <w:r w:rsidR="00A9773A" w:rsidRPr="00382618">
        <w:t> 2</w:t>
      </w:r>
      <w:r w:rsidRPr="00382618">
        <w:t xml:space="preserve"> к Положению о конфликте интересов.</w:t>
      </w:r>
    </w:p>
    <w:p w:rsidR="00EA7E5A" w:rsidRPr="00382618" w:rsidRDefault="00EA7E5A" w:rsidP="00EA7E5A">
      <w:pPr>
        <w:pStyle w:val="af8"/>
        <w:keepNext/>
        <w:pageBreakBefore/>
        <w:ind w:left="6480"/>
        <w:rPr>
          <w:b w:val="0"/>
        </w:rPr>
      </w:pPr>
      <w:r w:rsidRPr="00382618">
        <w:rPr>
          <w:b w:val="0"/>
        </w:rPr>
        <w:lastRenderedPageBreak/>
        <w:t>Приложение 1 к Положению о конфликте интересов</w:t>
      </w:r>
      <w:r w:rsidR="00C8664A" w:rsidRPr="00382618">
        <w:rPr>
          <w:b w:val="0"/>
        </w:rPr>
        <w:t xml:space="preserve"> в </w:t>
      </w:r>
      <w:r w:rsidR="004D6F72" w:rsidRPr="00382618">
        <w:rPr>
          <w:b w:val="0"/>
        </w:rPr>
        <w:t>ГУЗ ЯО «Ярославское областное бюро судебно-медицинской экспертизы»</w:t>
      </w:r>
    </w:p>
    <w:p w:rsidR="00EA7E5A" w:rsidRPr="00382618" w:rsidRDefault="00EA7E5A" w:rsidP="00AB287B">
      <w:pPr>
        <w:keepNext/>
        <w:keepLines/>
        <w:spacing w:before="480" w:after="240"/>
        <w:ind w:firstLine="0"/>
        <w:jc w:val="center"/>
        <w:outlineLvl w:val="1"/>
        <w:rPr>
          <w:rFonts w:cs="Times New Roman"/>
          <w:b/>
          <w:kern w:val="26"/>
          <w:szCs w:val="28"/>
        </w:rPr>
      </w:pPr>
      <w:bookmarkStart w:id="55" w:name="_Toc424284839"/>
      <w:r w:rsidRPr="00382618">
        <w:rPr>
          <w:rFonts w:cs="Times New Roman"/>
          <w:b/>
          <w:kern w:val="26"/>
          <w:szCs w:val="28"/>
        </w:rPr>
        <w:t>Декларация конфликта интересов</w:t>
      </w:r>
      <w:bookmarkEnd w:id="55"/>
    </w:p>
    <w:p w:rsidR="00EA7E5A" w:rsidRPr="00382618" w:rsidRDefault="00EA7E5A" w:rsidP="00EA7E5A">
      <w:pPr>
        <w:spacing w:line="276" w:lineRule="auto"/>
        <w:jc w:val="both"/>
        <w:rPr>
          <w:kern w:val="26"/>
        </w:rPr>
      </w:pPr>
      <w:proofErr w:type="gramStart"/>
      <w:r w:rsidRPr="00382618">
        <w:rPr>
          <w:kern w:val="26"/>
        </w:rPr>
        <w:t xml:space="preserve">Перед заполнением настоящей </w:t>
      </w:r>
      <w:r w:rsidR="008411AF" w:rsidRPr="00382618">
        <w:rPr>
          <w:kern w:val="26"/>
        </w:rPr>
        <w:t>Д</w:t>
      </w:r>
      <w:r w:rsidRPr="00382618">
        <w:rPr>
          <w:kern w:val="26"/>
        </w:rPr>
        <w:t xml:space="preserve">екларации я ознакомился с </w:t>
      </w:r>
      <w:r w:rsidR="006A3264" w:rsidRPr="00382618">
        <w:rPr>
          <w:kern w:val="26"/>
        </w:rPr>
        <w:t xml:space="preserve">Антикоррупционной политикой </w:t>
      </w:r>
      <w:r w:rsidR="004D6F72" w:rsidRPr="00382618">
        <w:t>ГУЗ ЯО «Ярославское областное бюро судебно-медицинской экспертизы»;</w:t>
      </w:r>
      <w:r w:rsidR="006A3264" w:rsidRPr="00382618">
        <w:t xml:space="preserve"> мне понятны </w:t>
      </w:r>
      <w:r w:rsidRPr="00382618">
        <w:rPr>
          <w:kern w:val="26"/>
        </w:rPr>
        <w:t xml:space="preserve">Кодекс этики и служебного поведения работников организации, Положение о конфликте интересов и </w:t>
      </w:r>
      <w:r w:rsidR="008E46B4" w:rsidRPr="00382618">
        <w:rPr>
          <w:kern w:val="26"/>
        </w:rPr>
        <w:t>Регламент обмена подарками и знаками делового гостеприимства организации</w:t>
      </w:r>
      <w:r w:rsidRPr="00382618">
        <w:rPr>
          <w:kern w:val="26"/>
        </w:rPr>
        <w:t>.</w:t>
      </w:r>
      <w:proofErr w:type="gramEnd"/>
    </w:p>
    <w:p w:rsidR="004D6F72" w:rsidRPr="00382618" w:rsidRDefault="004D6F72" w:rsidP="00EA7E5A">
      <w:pPr>
        <w:spacing w:line="276" w:lineRule="auto"/>
        <w:jc w:val="both"/>
        <w:rPr>
          <w:kern w:val="26"/>
        </w:rPr>
      </w:pPr>
    </w:p>
    <w:p w:rsidR="00EA7E5A" w:rsidRPr="00382618" w:rsidRDefault="00EA7E5A" w:rsidP="00EA7E5A">
      <w:pPr>
        <w:jc w:val="right"/>
        <w:rPr>
          <w:szCs w:val="28"/>
        </w:rPr>
      </w:pPr>
      <w:r w:rsidRPr="00382618">
        <w:rPr>
          <w:szCs w:val="28"/>
        </w:rPr>
        <w:t>_________________</w:t>
      </w:r>
    </w:p>
    <w:p w:rsidR="00EA7E5A" w:rsidRPr="00382618" w:rsidRDefault="00EA7E5A" w:rsidP="00EA7E5A">
      <w:pPr>
        <w:jc w:val="right"/>
        <w:rPr>
          <w:sz w:val="24"/>
          <w:szCs w:val="24"/>
        </w:rPr>
      </w:pPr>
      <w:r w:rsidRPr="00382618">
        <w:rPr>
          <w:sz w:val="24"/>
          <w:szCs w:val="24"/>
        </w:rPr>
        <w:t>(подпись работника)</w:t>
      </w:r>
    </w:p>
    <w:p w:rsidR="004D6F72" w:rsidRPr="00382618" w:rsidRDefault="004D6F72" w:rsidP="00EA7E5A">
      <w:pPr>
        <w:jc w:val="right"/>
        <w:rPr>
          <w:szCs w:val="28"/>
        </w:rPr>
      </w:pPr>
    </w:p>
    <w:p w:rsidR="00EA7E5A" w:rsidRPr="00382618"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382618" w:rsidTr="008E46B4">
        <w:tc>
          <w:tcPr>
            <w:tcW w:w="5637" w:type="dxa"/>
            <w:vAlign w:val="center"/>
          </w:tcPr>
          <w:p w:rsidR="004D6F72" w:rsidRPr="00382618" w:rsidRDefault="00EA7E5A" w:rsidP="004D6F72">
            <w:pPr>
              <w:ind w:firstLine="0"/>
              <w:rPr>
                <w:b/>
                <w:szCs w:val="28"/>
              </w:rPr>
            </w:pPr>
            <w:r w:rsidRPr="00382618">
              <w:rPr>
                <w:b/>
                <w:szCs w:val="28"/>
              </w:rPr>
              <w:t>Кому:</w:t>
            </w:r>
          </w:p>
          <w:p w:rsidR="004D6F72" w:rsidRPr="00382618" w:rsidRDefault="004D6F72" w:rsidP="004D6F72">
            <w:pPr>
              <w:ind w:firstLine="0"/>
              <w:rPr>
                <w:b/>
                <w:szCs w:val="28"/>
              </w:rPr>
            </w:pPr>
          </w:p>
          <w:p w:rsidR="00EA7E5A" w:rsidRPr="00382618" w:rsidRDefault="00EA7E5A" w:rsidP="004D6F72">
            <w:pPr>
              <w:ind w:firstLine="0"/>
              <w:rPr>
                <w:szCs w:val="28"/>
              </w:rPr>
            </w:pPr>
            <w:r w:rsidRPr="00382618">
              <w:rPr>
                <w:sz w:val="24"/>
                <w:szCs w:val="24"/>
              </w:rPr>
              <w:t xml:space="preserve">(указывается ФИО и должность </w:t>
            </w:r>
            <w:r w:rsidR="002D7431" w:rsidRPr="00382618">
              <w:rPr>
                <w:sz w:val="24"/>
                <w:szCs w:val="24"/>
              </w:rPr>
              <w:t>руководителя организации</w:t>
            </w:r>
            <w:r w:rsidRPr="00382618">
              <w:rPr>
                <w:sz w:val="24"/>
                <w:szCs w:val="24"/>
              </w:rPr>
              <w:t>)</w:t>
            </w:r>
            <w:r w:rsidR="002D7431" w:rsidRPr="00382618">
              <w:rPr>
                <w:szCs w:val="28"/>
              </w:rPr>
              <w:t xml:space="preserve"> </w:t>
            </w:r>
          </w:p>
        </w:tc>
        <w:tc>
          <w:tcPr>
            <w:tcW w:w="3685" w:type="dxa"/>
          </w:tcPr>
          <w:p w:rsidR="00EA7E5A" w:rsidRPr="00382618" w:rsidRDefault="00EA7E5A" w:rsidP="008E46B4">
            <w:pPr>
              <w:ind w:firstLine="0"/>
              <w:rPr>
                <w:szCs w:val="28"/>
              </w:rPr>
            </w:pPr>
          </w:p>
        </w:tc>
      </w:tr>
      <w:tr w:rsidR="00EA7E5A" w:rsidRPr="00382618" w:rsidTr="008E46B4">
        <w:tc>
          <w:tcPr>
            <w:tcW w:w="5637" w:type="dxa"/>
            <w:vAlign w:val="center"/>
          </w:tcPr>
          <w:p w:rsidR="004D6F72" w:rsidRPr="00382618" w:rsidRDefault="00EA7E5A" w:rsidP="004D6F72">
            <w:pPr>
              <w:shd w:val="clear" w:color="auto" w:fill="FFFFFF"/>
              <w:ind w:firstLine="0"/>
              <w:rPr>
                <w:b/>
                <w:spacing w:val="-4"/>
                <w:szCs w:val="28"/>
              </w:rPr>
            </w:pPr>
            <w:r w:rsidRPr="00382618">
              <w:rPr>
                <w:b/>
                <w:szCs w:val="28"/>
              </w:rPr>
              <w:t>От кого</w:t>
            </w:r>
            <w:r w:rsidRPr="00382618">
              <w:rPr>
                <w:b/>
                <w:spacing w:val="-4"/>
                <w:szCs w:val="28"/>
              </w:rPr>
              <w:t xml:space="preserve"> </w:t>
            </w:r>
          </w:p>
          <w:p w:rsidR="004D6F72" w:rsidRPr="00382618" w:rsidRDefault="004D6F72" w:rsidP="004D6F72">
            <w:pPr>
              <w:shd w:val="clear" w:color="auto" w:fill="FFFFFF"/>
              <w:ind w:firstLine="0"/>
              <w:rPr>
                <w:b/>
                <w:spacing w:val="-4"/>
                <w:szCs w:val="28"/>
              </w:rPr>
            </w:pPr>
          </w:p>
          <w:p w:rsidR="00EA7E5A" w:rsidRPr="00382618" w:rsidRDefault="00EA7E5A" w:rsidP="004D6F72">
            <w:pPr>
              <w:shd w:val="clear" w:color="auto" w:fill="FFFFFF"/>
              <w:ind w:firstLine="0"/>
              <w:rPr>
                <w:b/>
                <w:sz w:val="24"/>
                <w:szCs w:val="24"/>
              </w:rPr>
            </w:pPr>
            <w:r w:rsidRPr="00382618">
              <w:rPr>
                <w:spacing w:val="-4"/>
                <w:sz w:val="24"/>
                <w:szCs w:val="24"/>
              </w:rPr>
              <w:t>(ФИО работника, заполнившего Декларацию)</w:t>
            </w:r>
          </w:p>
        </w:tc>
        <w:tc>
          <w:tcPr>
            <w:tcW w:w="3685" w:type="dxa"/>
          </w:tcPr>
          <w:p w:rsidR="00EA7E5A" w:rsidRPr="00382618" w:rsidRDefault="00EA7E5A" w:rsidP="008E46B4">
            <w:pPr>
              <w:ind w:firstLine="0"/>
              <w:rPr>
                <w:szCs w:val="28"/>
              </w:rPr>
            </w:pPr>
          </w:p>
        </w:tc>
      </w:tr>
      <w:tr w:rsidR="00EA7E5A" w:rsidRPr="00382618" w:rsidTr="008E46B4">
        <w:tc>
          <w:tcPr>
            <w:tcW w:w="5637" w:type="dxa"/>
            <w:vAlign w:val="center"/>
          </w:tcPr>
          <w:p w:rsidR="00EA7E5A" w:rsidRPr="00382618" w:rsidRDefault="00EA7E5A" w:rsidP="008E46B4">
            <w:pPr>
              <w:shd w:val="clear" w:color="auto" w:fill="FFFFFF"/>
              <w:ind w:firstLine="0"/>
              <w:rPr>
                <w:b/>
                <w:szCs w:val="28"/>
              </w:rPr>
            </w:pPr>
            <w:r w:rsidRPr="00382618">
              <w:rPr>
                <w:b/>
                <w:szCs w:val="28"/>
              </w:rPr>
              <w:t>Должность:</w:t>
            </w:r>
          </w:p>
          <w:p w:rsidR="004D6F72" w:rsidRPr="00382618" w:rsidRDefault="004D6F72" w:rsidP="008E46B4">
            <w:pPr>
              <w:shd w:val="clear" w:color="auto" w:fill="FFFFFF"/>
              <w:ind w:firstLine="0"/>
              <w:rPr>
                <w:b/>
                <w:szCs w:val="28"/>
              </w:rPr>
            </w:pPr>
          </w:p>
        </w:tc>
        <w:tc>
          <w:tcPr>
            <w:tcW w:w="3685" w:type="dxa"/>
          </w:tcPr>
          <w:p w:rsidR="00EA7E5A" w:rsidRPr="00382618" w:rsidRDefault="00EA7E5A" w:rsidP="008E46B4">
            <w:pPr>
              <w:ind w:firstLine="0"/>
              <w:rPr>
                <w:szCs w:val="28"/>
              </w:rPr>
            </w:pPr>
          </w:p>
        </w:tc>
      </w:tr>
      <w:tr w:rsidR="00EA7E5A" w:rsidRPr="00382618" w:rsidTr="008E46B4">
        <w:tc>
          <w:tcPr>
            <w:tcW w:w="5637" w:type="dxa"/>
            <w:vAlign w:val="center"/>
          </w:tcPr>
          <w:p w:rsidR="00EA7E5A" w:rsidRPr="00382618" w:rsidRDefault="00EA7E5A" w:rsidP="008E46B4">
            <w:pPr>
              <w:shd w:val="clear" w:color="auto" w:fill="FFFFFF"/>
              <w:ind w:firstLine="0"/>
              <w:rPr>
                <w:b/>
                <w:szCs w:val="28"/>
              </w:rPr>
            </w:pPr>
            <w:r w:rsidRPr="00382618">
              <w:rPr>
                <w:b/>
                <w:szCs w:val="28"/>
              </w:rPr>
              <w:t>Дата заполнения:</w:t>
            </w:r>
          </w:p>
          <w:p w:rsidR="004D6F72" w:rsidRPr="00382618" w:rsidRDefault="004D6F72" w:rsidP="008E46B4">
            <w:pPr>
              <w:shd w:val="clear" w:color="auto" w:fill="FFFFFF"/>
              <w:ind w:firstLine="0"/>
              <w:rPr>
                <w:b/>
                <w:szCs w:val="28"/>
              </w:rPr>
            </w:pPr>
          </w:p>
        </w:tc>
        <w:tc>
          <w:tcPr>
            <w:tcW w:w="3685" w:type="dxa"/>
          </w:tcPr>
          <w:p w:rsidR="00EA7E5A" w:rsidRPr="00382618" w:rsidRDefault="00EA7E5A" w:rsidP="008E46B4">
            <w:pPr>
              <w:ind w:firstLine="0"/>
              <w:rPr>
                <w:szCs w:val="28"/>
              </w:rPr>
            </w:pPr>
          </w:p>
        </w:tc>
      </w:tr>
      <w:tr w:rsidR="00EA7E5A" w:rsidRPr="00382618" w:rsidTr="008E46B4">
        <w:tc>
          <w:tcPr>
            <w:tcW w:w="5637" w:type="dxa"/>
            <w:vAlign w:val="center"/>
          </w:tcPr>
          <w:p w:rsidR="00EA7E5A" w:rsidRPr="00382618" w:rsidRDefault="00EA7E5A" w:rsidP="008E46B4">
            <w:pPr>
              <w:shd w:val="clear" w:color="auto" w:fill="FFFFFF"/>
              <w:ind w:firstLine="0"/>
              <w:rPr>
                <w:b/>
                <w:szCs w:val="28"/>
              </w:rPr>
            </w:pPr>
            <w:r w:rsidRPr="00382618">
              <w:rPr>
                <w:b/>
                <w:szCs w:val="28"/>
              </w:rPr>
              <w:t>Декларация охватывает период времени</w:t>
            </w:r>
          </w:p>
          <w:p w:rsidR="004D6F72" w:rsidRPr="00382618" w:rsidRDefault="004D6F72" w:rsidP="008E46B4">
            <w:pPr>
              <w:shd w:val="clear" w:color="auto" w:fill="FFFFFF"/>
              <w:ind w:firstLine="0"/>
              <w:rPr>
                <w:b/>
                <w:szCs w:val="28"/>
              </w:rPr>
            </w:pPr>
          </w:p>
          <w:p w:rsidR="004D6F72" w:rsidRPr="00382618" w:rsidRDefault="004D6F72" w:rsidP="008E46B4">
            <w:pPr>
              <w:shd w:val="clear" w:color="auto" w:fill="FFFFFF"/>
              <w:ind w:firstLine="0"/>
              <w:rPr>
                <w:b/>
                <w:szCs w:val="28"/>
              </w:rPr>
            </w:pPr>
          </w:p>
        </w:tc>
        <w:tc>
          <w:tcPr>
            <w:tcW w:w="3685" w:type="dxa"/>
            <w:vAlign w:val="center"/>
          </w:tcPr>
          <w:p w:rsidR="004D6F72" w:rsidRPr="00382618" w:rsidRDefault="00EA7E5A" w:rsidP="004D6F72">
            <w:pPr>
              <w:ind w:firstLine="0"/>
              <w:rPr>
                <w:szCs w:val="28"/>
              </w:rPr>
            </w:pPr>
            <w:proofErr w:type="gramStart"/>
            <w:r w:rsidRPr="00382618">
              <w:rPr>
                <w:szCs w:val="28"/>
              </w:rPr>
              <w:t>с ..........</w:t>
            </w:r>
            <w:r w:rsidR="004D6F72" w:rsidRPr="00382618">
              <w:rPr>
                <w:szCs w:val="28"/>
              </w:rPr>
              <w:t>.......................</w:t>
            </w:r>
            <w:proofErr w:type="gramEnd"/>
          </w:p>
          <w:p w:rsidR="004D6F72" w:rsidRPr="00382618" w:rsidRDefault="004D6F72" w:rsidP="004D6F72">
            <w:pPr>
              <w:ind w:firstLine="0"/>
              <w:rPr>
                <w:szCs w:val="28"/>
              </w:rPr>
            </w:pPr>
          </w:p>
          <w:p w:rsidR="00EA7E5A" w:rsidRPr="00382618" w:rsidRDefault="00EA7E5A" w:rsidP="004D6F72">
            <w:pPr>
              <w:ind w:firstLine="0"/>
              <w:rPr>
                <w:szCs w:val="28"/>
              </w:rPr>
            </w:pPr>
            <w:r w:rsidRPr="00382618">
              <w:rPr>
                <w:szCs w:val="28"/>
              </w:rPr>
              <w:t>по</w:t>
            </w:r>
            <w:proofErr w:type="gramStart"/>
            <w:r w:rsidRPr="00382618">
              <w:rPr>
                <w:szCs w:val="28"/>
              </w:rPr>
              <w:t xml:space="preserve"> </w:t>
            </w:r>
            <w:r w:rsidR="004D6F72" w:rsidRPr="00382618">
              <w:rPr>
                <w:szCs w:val="28"/>
              </w:rPr>
              <w:t>.</w:t>
            </w:r>
            <w:proofErr w:type="gramEnd"/>
            <w:r w:rsidR="004D6F72" w:rsidRPr="00382618">
              <w:rPr>
                <w:szCs w:val="28"/>
              </w:rPr>
              <w:t>.</w:t>
            </w:r>
            <w:r w:rsidRPr="00382618">
              <w:rPr>
                <w:szCs w:val="28"/>
              </w:rPr>
              <w:t>………………….</w:t>
            </w:r>
          </w:p>
          <w:p w:rsidR="004D6F72" w:rsidRPr="00382618" w:rsidRDefault="004D6F72" w:rsidP="004D6F72">
            <w:pPr>
              <w:ind w:firstLine="0"/>
              <w:rPr>
                <w:szCs w:val="28"/>
              </w:rPr>
            </w:pPr>
          </w:p>
        </w:tc>
      </w:tr>
    </w:tbl>
    <w:p w:rsidR="009B5615" w:rsidRPr="00382618" w:rsidRDefault="009B5615" w:rsidP="009B5615">
      <w:pPr>
        <w:ind w:firstLine="720"/>
        <w:jc w:val="both"/>
        <w:rPr>
          <w:szCs w:val="28"/>
        </w:rPr>
      </w:pPr>
      <w:r w:rsidRPr="00382618">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382618" w:rsidRDefault="009B5615" w:rsidP="009B5615">
      <w:pPr>
        <w:ind w:firstLine="720"/>
        <w:jc w:val="both"/>
        <w:rPr>
          <w:szCs w:val="28"/>
        </w:rPr>
      </w:pPr>
      <w:r w:rsidRPr="00382618">
        <w:rPr>
          <w:szCs w:val="28"/>
        </w:rPr>
        <w:t>Понятие «родственники», используемое в Декларации, включает таких Ваших родственников, как супру</w:t>
      </w:r>
      <w:proofErr w:type="gramStart"/>
      <w:r w:rsidRPr="00382618">
        <w:rPr>
          <w:szCs w:val="28"/>
        </w:rPr>
        <w:t>г(</w:t>
      </w:r>
      <w:proofErr w:type="gramEnd"/>
      <w:r w:rsidRPr="00382618">
        <w:rPr>
          <w:szCs w:val="28"/>
        </w:rPr>
        <w:t>а), родители (в том числе приемные), дети (в том числе приемные), братья и сестры, а также братья, сестры, родители, дети супругов и супруги детей.</w:t>
      </w:r>
    </w:p>
    <w:tbl>
      <w:tblPr>
        <w:tblStyle w:val="a5"/>
        <w:tblW w:w="0" w:type="auto"/>
        <w:tblLook w:val="04A0" w:firstRow="1" w:lastRow="0" w:firstColumn="1" w:lastColumn="0" w:noHBand="0" w:noVBand="1"/>
      </w:tblPr>
      <w:tblGrid>
        <w:gridCol w:w="7054"/>
        <w:gridCol w:w="1205"/>
        <w:gridCol w:w="1205"/>
      </w:tblGrid>
      <w:tr w:rsidR="009B5615" w:rsidRPr="00382618" w:rsidTr="009B5615">
        <w:trPr>
          <w:trHeight w:val="567"/>
        </w:trPr>
        <w:tc>
          <w:tcPr>
            <w:tcW w:w="7054" w:type="dxa"/>
            <w:vAlign w:val="center"/>
          </w:tcPr>
          <w:p w:rsidR="009B5615" w:rsidRPr="00382618" w:rsidRDefault="009B5615" w:rsidP="009B5615">
            <w:pPr>
              <w:jc w:val="center"/>
              <w:rPr>
                <w:b/>
                <w:szCs w:val="28"/>
              </w:rPr>
            </w:pPr>
          </w:p>
        </w:tc>
        <w:tc>
          <w:tcPr>
            <w:tcW w:w="1205" w:type="dxa"/>
            <w:vAlign w:val="center"/>
          </w:tcPr>
          <w:p w:rsidR="009B5615" w:rsidRPr="00382618" w:rsidRDefault="009B5615" w:rsidP="002D7431">
            <w:pPr>
              <w:ind w:firstLine="0"/>
              <w:rPr>
                <w:b/>
                <w:szCs w:val="28"/>
              </w:rPr>
            </w:pPr>
            <w:r w:rsidRPr="00382618">
              <w:rPr>
                <w:b/>
                <w:szCs w:val="28"/>
              </w:rPr>
              <w:t>Да</w:t>
            </w:r>
          </w:p>
        </w:tc>
        <w:tc>
          <w:tcPr>
            <w:tcW w:w="1205" w:type="dxa"/>
            <w:vAlign w:val="center"/>
          </w:tcPr>
          <w:p w:rsidR="009B5615" w:rsidRPr="00382618" w:rsidRDefault="009B5615" w:rsidP="002D7431">
            <w:pPr>
              <w:ind w:firstLine="0"/>
              <w:rPr>
                <w:b/>
                <w:szCs w:val="28"/>
              </w:rPr>
            </w:pPr>
            <w:r w:rsidRPr="00382618">
              <w:rPr>
                <w:b/>
                <w:szCs w:val="28"/>
              </w:rPr>
              <w:t>Нет</w:t>
            </w:r>
          </w:p>
        </w:tc>
      </w:tr>
      <w:tr w:rsidR="009B5615" w:rsidRPr="00382618" w:rsidTr="009B5615">
        <w:trPr>
          <w:trHeight w:val="567"/>
        </w:trPr>
        <w:tc>
          <w:tcPr>
            <w:tcW w:w="9464" w:type="dxa"/>
            <w:gridSpan w:val="3"/>
            <w:vAlign w:val="center"/>
          </w:tcPr>
          <w:p w:rsidR="009B5615" w:rsidRPr="00382618" w:rsidRDefault="009B5615" w:rsidP="009B5615">
            <w:pPr>
              <w:pStyle w:val="aa"/>
              <w:tabs>
                <w:tab w:val="left" w:pos="426"/>
              </w:tabs>
              <w:ind w:left="0"/>
              <w:rPr>
                <w:szCs w:val="28"/>
              </w:rPr>
            </w:pPr>
            <w:r w:rsidRPr="00382618">
              <w:rPr>
                <w:b/>
                <w:szCs w:val="28"/>
              </w:rPr>
              <w:t>Внешние интересы или активы</w:t>
            </w: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r w:rsidRPr="00382618">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p w:rsidR="00755E1D" w:rsidRPr="00382618" w:rsidRDefault="00755E1D" w:rsidP="00755E1D">
            <w:pPr>
              <w:pStyle w:val="aa"/>
              <w:tabs>
                <w:tab w:val="left" w:pos="426"/>
              </w:tabs>
              <w:ind w:left="0" w:firstLine="0"/>
              <w:jc w:val="both"/>
              <w:rPr>
                <w:szCs w:val="28"/>
              </w:rPr>
            </w:pPr>
          </w:p>
        </w:tc>
      </w:tr>
      <w:tr w:rsidR="009B5615" w:rsidRPr="00382618" w:rsidTr="009B5615">
        <w:tc>
          <w:tcPr>
            <w:tcW w:w="7054" w:type="dxa"/>
          </w:tcPr>
          <w:p w:rsidR="009B5615" w:rsidRPr="00382618" w:rsidRDefault="009B5615" w:rsidP="009B5615">
            <w:pPr>
              <w:numPr>
                <w:ilvl w:val="1"/>
                <w:numId w:val="12"/>
              </w:numPr>
              <w:ind w:left="0" w:firstLine="0"/>
              <w:jc w:val="both"/>
              <w:rPr>
                <w:szCs w:val="28"/>
              </w:rPr>
            </w:pPr>
            <w:r w:rsidRPr="00382618">
              <w:rPr>
                <w:szCs w:val="28"/>
              </w:rPr>
              <w:t xml:space="preserve">Организации, находящейся в деловых отношениях с </w:t>
            </w:r>
            <w:r w:rsidR="00924858" w:rsidRPr="00382618">
              <w:rPr>
                <w:szCs w:val="28"/>
              </w:rPr>
              <w:t>ГУЗ ЯО «Ярославское областное бюро судебно-медицинской экспертизы»</w:t>
            </w:r>
            <w:r w:rsidR="00924858" w:rsidRPr="00382618">
              <w:rPr>
                <w:sz w:val="22"/>
              </w:rPr>
              <w:t xml:space="preserve"> </w:t>
            </w:r>
            <w:r w:rsidRPr="00382618">
              <w:rPr>
                <w:szCs w:val="28"/>
              </w:rPr>
              <w:t>(подрядчике,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B5615">
            <w:pPr>
              <w:numPr>
                <w:ilvl w:val="1"/>
                <w:numId w:val="12"/>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B5615">
            <w:pPr>
              <w:numPr>
                <w:ilvl w:val="1"/>
                <w:numId w:val="12"/>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B5615">
            <w:pPr>
              <w:numPr>
                <w:ilvl w:val="1"/>
                <w:numId w:val="12"/>
              </w:numPr>
              <w:ind w:left="0" w:firstLine="0"/>
              <w:jc w:val="both"/>
              <w:rPr>
                <w:szCs w:val="28"/>
              </w:rPr>
            </w:pPr>
            <w:r w:rsidRPr="00382618">
              <w:rPr>
                <w:szCs w:val="28"/>
              </w:rPr>
              <w:t xml:space="preserve"> Организации, в отношении которой </w:t>
            </w:r>
            <w:r w:rsidR="00924858" w:rsidRPr="00382618">
              <w:rPr>
                <w:szCs w:val="28"/>
              </w:rPr>
              <w:t>ГУЗ ЯО «Ярославское областное бюро судебно-медицинской экспертизы»</w:t>
            </w:r>
            <w:r w:rsidRPr="00382618">
              <w:rPr>
                <w:szCs w:val="28"/>
              </w:rPr>
              <w:t xml:space="preserve"> 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B5615">
            <w:pPr>
              <w:numPr>
                <w:ilvl w:val="1"/>
                <w:numId w:val="12"/>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proofErr w:type="gramStart"/>
            <w:r w:rsidRPr="00382618">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roofErr w:type="gramEnd"/>
          </w:p>
          <w:p w:rsidR="00755E1D" w:rsidRPr="00382618" w:rsidRDefault="00755E1D" w:rsidP="00755E1D">
            <w:pPr>
              <w:pStyle w:val="aa"/>
              <w:tabs>
                <w:tab w:val="left" w:pos="426"/>
              </w:tabs>
              <w:ind w:left="0" w:firstLine="0"/>
              <w:jc w:val="both"/>
              <w:rPr>
                <w:szCs w:val="28"/>
              </w:rPr>
            </w:pPr>
          </w:p>
        </w:tc>
      </w:tr>
      <w:tr w:rsidR="009B5615" w:rsidRPr="00382618" w:rsidTr="009B5615">
        <w:tc>
          <w:tcPr>
            <w:tcW w:w="7054" w:type="dxa"/>
          </w:tcPr>
          <w:p w:rsidR="009B5615" w:rsidRPr="00382618" w:rsidRDefault="009B5615" w:rsidP="0016357D">
            <w:pPr>
              <w:pStyle w:val="aa"/>
              <w:numPr>
                <w:ilvl w:val="0"/>
                <w:numId w:val="16"/>
              </w:numPr>
              <w:ind w:left="0" w:firstLine="0"/>
              <w:jc w:val="both"/>
              <w:rPr>
                <w:szCs w:val="28"/>
              </w:rPr>
            </w:pPr>
            <w:r w:rsidRPr="00382618">
              <w:rPr>
                <w:szCs w:val="28"/>
              </w:rPr>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16"/>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24858">
            <w:pPr>
              <w:pStyle w:val="aa"/>
              <w:numPr>
                <w:ilvl w:val="0"/>
                <w:numId w:val="16"/>
              </w:numPr>
              <w:ind w:left="0" w:firstLine="0"/>
              <w:jc w:val="both"/>
              <w:rPr>
                <w:szCs w:val="28"/>
              </w:rPr>
            </w:pPr>
            <w:r w:rsidRPr="00382618">
              <w:rPr>
                <w:szCs w:val="28"/>
              </w:rPr>
              <w:lastRenderedPageBreak/>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16"/>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16"/>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r w:rsidRPr="00382618">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382618" w:rsidTr="009B5615">
        <w:tc>
          <w:tcPr>
            <w:tcW w:w="7054" w:type="dxa"/>
          </w:tcPr>
          <w:p w:rsidR="009B5615" w:rsidRPr="00382618" w:rsidRDefault="009B5615" w:rsidP="0016357D">
            <w:pPr>
              <w:pStyle w:val="aa"/>
              <w:numPr>
                <w:ilvl w:val="0"/>
                <w:numId w:val="17"/>
              </w:numPr>
              <w:ind w:left="0" w:firstLine="0"/>
              <w:jc w:val="both"/>
              <w:rPr>
                <w:szCs w:val="28"/>
              </w:rPr>
            </w:pPr>
            <w:r w:rsidRPr="00382618">
              <w:rPr>
                <w:szCs w:val="28"/>
              </w:rPr>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17"/>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24858">
            <w:pPr>
              <w:pStyle w:val="aa"/>
              <w:numPr>
                <w:ilvl w:val="0"/>
                <w:numId w:val="17"/>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17"/>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17"/>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755E1D" w:rsidRPr="00382618" w:rsidRDefault="00755E1D" w:rsidP="009B5615">
            <w:pPr>
              <w:jc w:val="both"/>
              <w:rPr>
                <w:i/>
                <w:iCs/>
                <w:szCs w:val="28"/>
              </w:rPr>
            </w:pPr>
          </w:p>
          <w:p w:rsidR="009B5615" w:rsidRPr="00382618" w:rsidRDefault="009B5615" w:rsidP="009B5615">
            <w:pPr>
              <w:jc w:val="both"/>
              <w:rPr>
                <w:i/>
                <w:iCs/>
                <w:szCs w:val="28"/>
              </w:rPr>
            </w:pPr>
            <w:r w:rsidRPr="00382618">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p w:rsidR="00755E1D" w:rsidRPr="00382618" w:rsidRDefault="00755E1D" w:rsidP="009B5615">
            <w:pPr>
              <w:jc w:val="both"/>
              <w:rPr>
                <w:i/>
                <w:iCs/>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proofErr w:type="gramStart"/>
            <w:r w:rsidRPr="00382618">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roofErr w:type="gramEnd"/>
          </w:p>
        </w:tc>
      </w:tr>
      <w:tr w:rsidR="009B5615" w:rsidRPr="00382618" w:rsidTr="009B5615">
        <w:tc>
          <w:tcPr>
            <w:tcW w:w="7054" w:type="dxa"/>
          </w:tcPr>
          <w:p w:rsidR="009B5615" w:rsidRPr="00382618" w:rsidRDefault="009B5615" w:rsidP="0016357D">
            <w:pPr>
              <w:pStyle w:val="aa"/>
              <w:numPr>
                <w:ilvl w:val="0"/>
                <w:numId w:val="23"/>
              </w:numPr>
              <w:ind w:left="0" w:firstLine="0"/>
              <w:jc w:val="both"/>
              <w:rPr>
                <w:szCs w:val="28"/>
              </w:rPr>
            </w:pPr>
            <w:r w:rsidRPr="00382618">
              <w:rPr>
                <w:szCs w:val="28"/>
              </w:rPr>
              <w:lastRenderedPageBreak/>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24858">
            <w:pPr>
              <w:pStyle w:val="aa"/>
              <w:numPr>
                <w:ilvl w:val="0"/>
                <w:numId w:val="23"/>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3"/>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3"/>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3"/>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r w:rsidRPr="00382618">
              <w:rPr>
                <w:szCs w:val="28"/>
              </w:rPr>
              <w:t xml:space="preserve">Имеете ли Вы или Ваши родственники какие-либо имущественные обязательства </w:t>
            </w:r>
            <w:proofErr w:type="gramStart"/>
            <w:r w:rsidRPr="00382618">
              <w:rPr>
                <w:szCs w:val="28"/>
              </w:rPr>
              <w:t>перед</w:t>
            </w:r>
            <w:proofErr w:type="gramEnd"/>
            <w:r w:rsidRPr="00382618">
              <w:rPr>
                <w:szCs w:val="28"/>
              </w:rPr>
              <w:t xml:space="preserve"> какой-либо из перечисленных ниже организаций: </w:t>
            </w:r>
          </w:p>
        </w:tc>
      </w:tr>
      <w:tr w:rsidR="009B5615" w:rsidRPr="00382618" w:rsidTr="009B5615">
        <w:tc>
          <w:tcPr>
            <w:tcW w:w="7054" w:type="dxa"/>
          </w:tcPr>
          <w:p w:rsidR="009B5615" w:rsidRPr="00382618" w:rsidRDefault="009B5615" w:rsidP="0016357D">
            <w:pPr>
              <w:pStyle w:val="aa"/>
              <w:numPr>
                <w:ilvl w:val="0"/>
                <w:numId w:val="24"/>
              </w:numPr>
              <w:ind w:left="0" w:firstLine="0"/>
              <w:jc w:val="both"/>
              <w:rPr>
                <w:szCs w:val="28"/>
              </w:rPr>
            </w:pPr>
            <w:r w:rsidRPr="00382618">
              <w:rPr>
                <w:szCs w:val="28"/>
              </w:rPr>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4"/>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4"/>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4"/>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 w:val="22"/>
              </w:rPr>
              <w:t xml:space="preserve"> </w:t>
            </w:r>
            <w:r w:rsidRPr="00382618">
              <w:rPr>
                <w:szCs w:val="28"/>
              </w:rPr>
              <w:t>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4"/>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proofErr w:type="gramStart"/>
            <w:r w:rsidRPr="00382618">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roofErr w:type="gramEnd"/>
          </w:p>
          <w:p w:rsidR="00755E1D" w:rsidRPr="00382618" w:rsidRDefault="00755E1D" w:rsidP="00755E1D">
            <w:pPr>
              <w:pStyle w:val="aa"/>
              <w:tabs>
                <w:tab w:val="left" w:pos="426"/>
              </w:tabs>
              <w:ind w:left="0" w:firstLine="0"/>
              <w:jc w:val="both"/>
              <w:rPr>
                <w:szCs w:val="28"/>
              </w:rPr>
            </w:pPr>
          </w:p>
        </w:tc>
      </w:tr>
      <w:tr w:rsidR="009B5615" w:rsidRPr="00382618" w:rsidTr="009B5615">
        <w:tc>
          <w:tcPr>
            <w:tcW w:w="7054" w:type="dxa"/>
          </w:tcPr>
          <w:p w:rsidR="009B5615" w:rsidRPr="00382618" w:rsidRDefault="009B5615" w:rsidP="0016357D">
            <w:pPr>
              <w:pStyle w:val="aa"/>
              <w:numPr>
                <w:ilvl w:val="0"/>
                <w:numId w:val="25"/>
              </w:numPr>
              <w:ind w:left="0" w:firstLine="0"/>
              <w:jc w:val="both"/>
              <w:rPr>
                <w:szCs w:val="28"/>
              </w:rPr>
            </w:pPr>
            <w:r w:rsidRPr="00382618">
              <w:rPr>
                <w:szCs w:val="28"/>
              </w:rPr>
              <w:lastRenderedPageBreak/>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5"/>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ГУЗ ЯО «Ярославское областное бюро судебно-медицинской экспертизы»</w:t>
            </w:r>
            <w:r w:rsidRPr="00382618">
              <w:rPr>
                <w:sz w:val="22"/>
              </w:rPr>
              <w:t xml:space="preserve">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24858">
            <w:pPr>
              <w:pStyle w:val="aa"/>
              <w:numPr>
                <w:ilvl w:val="0"/>
                <w:numId w:val="25"/>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5"/>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 w:val="22"/>
              </w:rPr>
              <w:t xml:space="preserve"> </w:t>
            </w:r>
            <w:r w:rsidRPr="00382618">
              <w:rPr>
                <w:szCs w:val="28"/>
              </w:rPr>
              <w:t>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5"/>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r w:rsidRPr="00382618">
              <w:rPr>
                <w:szCs w:val="28"/>
              </w:rPr>
              <w:t>Пользуетесь ли Вы или Ваши родственники имуществом, принадлежащим какой-либо из перечисленных ниже организаций:</w:t>
            </w:r>
          </w:p>
          <w:p w:rsidR="00755E1D" w:rsidRPr="00382618" w:rsidRDefault="00755E1D" w:rsidP="00755E1D">
            <w:pPr>
              <w:pStyle w:val="aa"/>
              <w:tabs>
                <w:tab w:val="left" w:pos="426"/>
              </w:tabs>
              <w:ind w:left="0" w:firstLine="0"/>
              <w:jc w:val="both"/>
              <w:rPr>
                <w:szCs w:val="28"/>
              </w:rPr>
            </w:pPr>
          </w:p>
        </w:tc>
      </w:tr>
      <w:tr w:rsidR="009B5615" w:rsidRPr="00382618" w:rsidTr="009B5615">
        <w:tc>
          <w:tcPr>
            <w:tcW w:w="7054" w:type="dxa"/>
          </w:tcPr>
          <w:p w:rsidR="009B5615" w:rsidRPr="00382618" w:rsidRDefault="009B5615" w:rsidP="0016357D">
            <w:pPr>
              <w:pStyle w:val="aa"/>
              <w:numPr>
                <w:ilvl w:val="0"/>
                <w:numId w:val="26"/>
              </w:numPr>
              <w:ind w:left="0" w:firstLine="0"/>
              <w:jc w:val="both"/>
              <w:rPr>
                <w:szCs w:val="28"/>
              </w:rPr>
            </w:pPr>
            <w:r w:rsidRPr="00382618">
              <w:rPr>
                <w:szCs w:val="28"/>
              </w:rPr>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00924858" w:rsidRPr="00382618">
              <w:rPr>
                <w:szCs w:val="28"/>
              </w:rPr>
              <w:t xml:space="preserve"> </w:t>
            </w:r>
            <w:r w:rsidRPr="00382618">
              <w:rPr>
                <w:szCs w:val="28"/>
              </w:rPr>
              <w:t>(подрядчике,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6"/>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6"/>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6"/>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 w:val="22"/>
              </w:rPr>
              <w:t xml:space="preserve"> </w:t>
            </w:r>
            <w:r w:rsidRPr="00382618">
              <w:rPr>
                <w:szCs w:val="28"/>
              </w:rPr>
              <w:t>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6"/>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9464" w:type="dxa"/>
            <w:gridSpan w:val="3"/>
          </w:tcPr>
          <w:p w:rsidR="009B5615" w:rsidRPr="00382618" w:rsidRDefault="009B5615" w:rsidP="0016357D">
            <w:pPr>
              <w:pStyle w:val="aa"/>
              <w:numPr>
                <w:ilvl w:val="0"/>
                <w:numId w:val="15"/>
              </w:numPr>
              <w:tabs>
                <w:tab w:val="left" w:pos="426"/>
              </w:tabs>
              <w:ind w:left="0" w:firstLine="0"/>
              <w:jc w:val="both"/>
              <w:rPr>
                <w:szCs w:val="28"/>
              </w:rPr>
            </w:pPr>
            <w:r w:rsidRPr="00382618">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382618" w:rsidTr="009B5615">
        <w:tc>
          <w:tcPr>
            <w:tcW w:w="7054" w:type="dxa"/>
          </w:tcPr>
          <w:p w:rsidR="009B5615" w:rsidRPr="00382618" w:rsidRDefault="009B5615" w:rsidP="0016357D">
            <w:pPr>
              <w:pStyle w:val="aa"/>
              <w:numPr>
                <w:ilvl w:val="0"/>
                <w:numId w:val="22"/>
              </w:numPr>
              <w:ind w:left="0" w:firstLine="0"/>
              <w:jc w:val="both"/>
              <w:rPr>
                <w:szCs w:val="28"/>
              </w:rPr>
            </w:pPr>
            <w:r w:rsidRPr="00382618">
              <w:rPr>
                <w:szCs w:val="28"/>
              </w:rPr>
              <w:lastRenderedPageBreak/>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2"/>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ней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24858">
            <w:pPr>
              <w:pStyle w:val="aa"/>
              <w:numPr>
                <w:ilvl w:val="0"/>
                <w:numId w:val="22"/>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2"/>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 w:val="22"/>
              </w:rPr>
              <w:t xml:space="preserve"> </w:t>
            </w:r>
            <w:r w:rsidRPr="00382618">
              <w:rPr>
                <w:szCs w:val="28"/>
              </w:rPr>
              <w:t>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2"/>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rPr>
          <w:trHeight w:val="567"/>
        </w:trPr>
        <w:tc>
          <w:tcPr>
            <w:tcW w:w="9464" w:type="dxa"/>
            <w:gridSpan w:val="3"/>
            <w:vAlign w:val="center"/>
          </w:tcPr>
          <w:p w:rsidR="009B5615" w:rsidRPr="00382618" w:rsidRDefault="009B5615" w:rsidP="009B5615">
            <w:pPr>
              <w:rPr>
                <w:b/>
                <w:bCs/>
                <w:szCs w:val="28"/>
              </w:rPr>
            </w:pPr>
            <w:r w:rsidRPr="00382618">
              <w:rPr>
                <w:b/>
                <w:bCs/>
                <w:szCs w:val="28"/>
              </w:rPr>
              <w:t>Отношения с государственными органами</w:t>
            </w:r>
          </w:p>
        </w:tc>
      </w:tr>
      <w:tr w:rsidR="009B5615" w:rsidRPr="00382618" w:rsidTr="009B5615">
        <w:tc>
          <w:tcPr>
            <w:tcW w:w="7054" w:type="dxa"/>
          </w:tcPr>
          <w:p w:rsidR="009B5615" w:rsidRPr="00382618" w:rsidRDefault="009B5615" w:rsidP="00924858">
            <w:pPr>
              <w:pStyle w:val="aa"/>
              <w:numPr>
                <w:ilvl w:val="0"/>
                <w:numId w:val="21"/>
              </w:numPr>
              <w:tabs>
                <w:tab w:val="left" w:pos="426"/>
              </w:tabs>
              <w:ind w:left="0" w:firstLine="0"/>
              <w:jc w:val="both"/>
              <w:rPr>
                <w:szCs w:val="28"/>
              </w:rPr>
            </w:pPr>
            <w:r w:rsidRPr="00382618">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924858">
            <w:pPr>
              <w:pStyle w:val="aa"/>
              <w:numPr>
                <w:ilvl w:val="0"/>
                <w:numId w:val="21"/>
              </w:numPr>
              <w:tabs>
                <w:tab w:val="left" w:pos="426"/>
              </w:tabs>
              <w:ind w:left="0" w:firstLine="0"/>
              <w:jc w:val="both"/>
              <w:rPr>
                <w:szCs w:val="28"/>
              </w:rPr>
            </w:pPr>
            <w:r w:rsidRPr="00382618">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rPr>
          <w:trHeight w:val="567"/>
        </w:trPr>
        <w:tc>
          <w:tcPr>
            <w:tcW w:w="9464" w:type="dxa"/>
            <w:gridSpan w:val="3"/>
            <w:vAlign w:val="center"/>
          </w:tcPr>
          <w:p w:rsidR="009B5615" w:rsidRPr="00382618" w:rsidRDefault="009B5615" w:rsidP="009B5615">
            <w:pPr>
              <w:rPr>
                <w:b/>
                <w:szCs w:val="28"/>
              </w:rPr>
            </w:pPr>
            <w:r w:rsidRPr="00382618">
              <w:rPr>
                <w:b/>
                <w:szCs w:val="28"/>
              </w:rPr>
              <w:t>Равные права работников</w:t>
            </w:r>
          </w:p>
        </w:tc>
      </w:tr>
      <w:tr w:rsidR="009B5615" w:rsidRPr="00382618" w:rsidTr="009B5615">
        <w:tc>
          <w:tcPr>
            <w:tcW w:w="9464" w:type="dxa"/>
            <w:gridSpan w:val="3"/>
          </w:tcPr>
          <w:p w:rsidR="009B5615" w:rsidRPr="00382618" w:rsidRDefault="009B5615" w:rsidP="0016357D">
            <w:pPr>
              <w:pStyle w:val="aa"/>
              <w:numPr>
                <w:ilvl w:val="0"/>
                <w:numId w:val="20"/>
              </w:numPr>
              <w:tabs>
                <w:tab w:val="left" w:pos="426"/>
              </w:tabs>
              <w:jc w:val="both"/>
              <w:rPr>
                <w:szCs w:val="28"/>
              </w:rPr>
            </w:pPr>
            <w:r w:rsidRPr="00382618">
              <w:rPr>
                <w:szCs w:val="28"/>
              </w:rPr>
              <w:t xml:space="preserve">Работают ли в </w:t>
            </w:r>
            <w:r w:rsidR="00924858" w:rsidRPr="00382618">
              <w:rPr>
                <w:rFonts w:cs="Times New Roman"/>
                <w:szCs w:val="28"/>
              </w:rPr>
              <w:t>ГУЗ ЯО «Ярославское областное бюро судебно-медицинской экспертизы»</w:t>
            </w:r>
            <w:r w:rsidRPr="00382618">
              <w:rPr>
                <w:i/>
                <w:sz w:val="22"/>
              </w:rPr>
              <w:t xml:space="preserve"> </w:t>
            </w:r>
            <w:r w:rsidRPr="00382618">
              <w:rPr>
                <w:szCs w:val="28"/>
              </w:rPr>
              <w:t>Ваши родственники:</w:t>
            </w:r>
          </w:p>
        </w:tc>
      </w:tr>
      <w:tr w:rsidR="009B5615" w:rsidRPr="00382618" w:rsidTr="009B5615">
        <w:tc>
          <w:tcPr>
            <w:tcW w:w="7054" w:type="dxa"/>
          </w:tcPr>
          <w:p w:rsidR="009B5615" w:rsidRPr="00382618" w:rsidRDefault="009B5615" w:rsidP="0016357D">
            <w:pPr>
              <w:numPr>
                <w:ilvl w:val="1"/>
                <w:numId w:val="27"/>
              </w:numPr>
              <w:ind w:left="0" w:firstLine="0"/>
              <w:jc w:val="both"/>
              <w:rPr>
                <w:szCs w:val="28"/>
              </w:rPr>
            </w:pPr>
            <w:r w:rsidRPr="00382618">
              <w:rPr>
                <w:szCs w:val="28"/>
              </w:rPr>
              <w:t>Под Вашим непосредственным руководством?</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numPr>
                <w:ilvl w:val="1"/>
                <w:numId w:val="27"/>
              </w:numPr>
              <w:ind w:left="0" w:firstLine="0"/>
              <w:jc w:val="both"/>
              <w:rPr>
                <w:szCs w:val="28"/>
              </w:rPr>
            </w:pPr>
            <w:r w:rsidRPr="00382618">
              <w:rPr>
                <w:szCs w:val="28"/>
              </w:rPr>
              <w:t xml:space="preserve">Под Вашим руководством?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numPr>
                <w:ilvl w:val="1"/>
                <w:numId w:val="27"/>
              </w:numPr>
              <w:ind w:left="0" w:firstLine="0"/>
              <w:jc w:val="both"/>
              <w:rPr>
                <w:szCs w:val="28"/>
              </w:rPr>
            </w:pPr>
            <w:r w:rsidRPr="00382618">
              <w:rPr>
                <w:szCs w:val="28"/>
              </w:rPr>
              <w:t>На любых иных должностях?</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0"/>
              </w:numPr>
              <w:tabs>
                <w:tab w:val="left" w:pos="426"/>
              </w:tabs>
              <w:ind w:left="0" w:firstLine="0"/>
              <w:jc w:val="both"/>
              <w:rPr>
                <w:szCs w:val="28"/>
              </w:rPr>
            </w:pPr>
            <w:r w:rsidRPr="00382618">
              <w:rPr>
                <w:szCs w:val="28"/>
              </w:rPr>
              <w:t xml:space="preserve">Занимают ли Ваши родственники в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0"/>
              </w:numPr>
              <w:tabs>
                <w:tab w:val="left" w:pos="426"/>
              </w:tabs>
              <w:ind w:left="0" w:firstLine="0"/>
              <w:jc w:val="both"/>
              <w:rPr>
                <w:szCs w:val="28"/>
              </w:rPr>
            </w:pPr>
            <w:r w:rsidRPr="00382618">
              <w:rPr>
                <w:szCs w:val="28"/>
              </w:rPr>
              <w:lastRenderedPageBreak/>
              <w:t xml:space="preserve">Работают ли в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 xml:space="preserve">лица, перед которыми Вы или Ваши родственники имеют имущественные обязательства?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rPr>
          <w:trHeight w:val="567"/>
        </w:trPr>
        <w:tc>
          <w:tcPr>
            <w:tcW w:w="9464" w:type="dxa"/>
            <w:gridSpan w:val="3"/>
            <w:vAlign w:val="center"/>
          </w:tcPr>
          <w:p w:rsidR="009B5615" w:rsidRPr="00382618" w:rsidRDefault="009B5615" w:rsidP="009B5615">
            <w:pPr>
              <w:rPr>
                <w:b/>
                <w:szCs w:val="28"/>
              </w:rPr>
            </w:pPr>
            <w:r w:rsidRPr="00382618">
              <w:rPr>
                <w:b/>
                <w:szCs w:val="28"/>
              </w:rPr>
              <w:t>Подарки и деловое гостеприимство</w:t>
            </w:r>
          </w:p>
        </w:tc>
      </w:tr>
      <w:tr w:rsidR="009B5615" w:rsidRPr="00382618" w:rsidTr="009B5615">
        <w:tc>
          <w:tcPr>
            <w:tcW w:w="9464" w:type="dxa"/>
            <w:gridSpan w:val="3"/>
          </w:tcPr>
          <w:p w:rsidR="009B5615" w:rsidRPr="00382618" w:rsidRDefault="009B5615" w:rsidP="0016357D">
            <w:pPr>
              <w:pStyle w:val="aa"/>
              <w:numPr>
                <w:ilvl w:val="0"/>
                <w:numId w:val="19"/>
              </w:numPr>
              <w:tabs>
                <w:tab w:val="left" w:pos="426"/>
              </w:tabs>
              <w:ind w:left="0" w:firstLine="0"/>
              <w:jc w:val="both"/>
              <w:rPr>
                <w:szCs w:val="28"/>
              </w:rPr>
            </w:pPr>
            <w:r w:rsidRPr="00382618">
              <w:rPr>
                <w:szCs w:val="28"/>
              </w:rPr>
              <w:t xml:space="preserve">Получали ли Вы или Ваши родственники подарки или знаки делового гостеприимства </w:t>
            </w:r>
            <w:proofErr w:type="gramStart"/>
            <w:r w:rsidRPr="00382618">
              <w:rPr>
                <w:szCs w:val="28"/>
              </w:rPr>
              <w:t>от</w:t>
            </w:r>
            <w:proofErr w:type="gramEnd"/>
            <w:r w:rsidRPr="00382618">
              <w:rPr>
                <w:szCs w:val="28"/>
              </w:rPr>
              <w:t>:</w:t>
            </w:r>
          </w:p>
        </w:tc>
      </w:tr>
      <w:tr w:rsidR="009B5615" w:rsidRPr="00382618" w:rsidTr="009B5615">
        <w:tc>
          <w:tcPr>
            <w:tcW w:w="7054" w:type="dxa"/>
          </w:tcPr>
          <w:p w:rsidR="009B5615" w:rsidRPr="00382618" w:rsidRDefault="009B5615" w:rsidP="0016357D">
            <w:pPr>
              <w:pStyle w:val="aa"/>
              <w:numPr>
                <w:ilvl w:val="0"/>
                <w:numId w:val="28"/>
              </w:numPr>
              <w:ind w:left="0" w:firstLine="0"/>
              <w:jc w:val="both"/>
              <w:rPr>
                <w:szCs w:val="28"/>
              </w:rPr>
            </w:pPr>
            <w:r w:rsidRPr="00382618">
              <w:rPr>
                <w:szCs w:val="28"/>
              </w:rPr>
              <w:t xml:space="preserve">Организации, находящейся в деловых отношениях с </w:t>
            </w:r>
            <w:r w:rsidR="00924858" w:rsidRPr="00382618">
              <w:rPr>
                <w:rFonts w:cs="Times New Roman"/>
                <w:szCs w:val="28"/>
              </w:rPr>
              <w:t>ГУЗ ЯО «Ярославское областное бюро судебно-медицинской экспертизы»</w:t>
            </w:r>
            <w:r w:rsidR="00924858" w:rsidRPr="00382618">
              <w:rPr>
                <w:szCs w:val="28"/>
              </w:rPr>
              <w:t xml:space="preserve"> </w:t>
            </w:r>
            <w:r w:rsidRPr="00382618">
              <w:rPr>
                <w:szCs w:val="28"/>
              </w:rPr>
              <w:t>(подрядчике, консультанте, клиенте и т.п.)?</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8"/>
              </w:numPr>
              <w:ind w:left="0" w:firstLine="0"/>
              <w:jc w:val="both"/>
              <w:rPr>
                <w:szCs w:val="28"/>
              </w:rPr>
            </w:pPr>
            <w:r w:rsidRPr="00382618">
              <w:rPr>
                <w:szCs w:val="28"/>
              </w:rPr>
              <w:t xml:space="preserve">Организации, которая может быть заинтересована или ищет возможность построить деловые отношения с </w:t>
            </w:r>
            <w:r w:rsidR="00924858" w:rsidRPr="00382618">
              <w:rPr>
                <w:rFonts w:cs="Times New Roman"/>
                <w:szCs w:val="28"/>
              </w:rPr>
              <w:t xml:space="preserve">ГУЗ ЯО «Ярославское областное бюро судебно-медицинской экспертизы» </w:t>
            </w:r>
            <w:r w:rsidRPr="00382618">
              <w:rPr>
                <w:szCs w:val="28"/>
              </w:rPr>
              <w:t>или ведет с ним переговоры?</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8"/>
              </w:numPr>
              <w:ind w:left="0" w:firstLine="0"/>
              <w:jc w:val="both"/>
              <w:rPr>
                <w:szCs w:val="28"/>
              </w:rPr>
            </w:pPr>
            <w:r w:rsidRPr="00382618">
              <w:rPr>
                <w:szCs w:val="28"/>
              </w:rPr>
              <w:t xml:space="preserve">Организации, являющейся конкурентом </w:t>
            </w:r>
            <w:r w:rsidR="00924858" w:rsidRPr="00382618">
              <w:rPr>
                <w:rFonts w:cs="Times New Roman"/>
                <w:szCs w:val="28"/>
              </w:rPr>
              <w:t>ГУЗ ЯО «Ярославское областное бюро судебно-медицинской экспертизы»</w:t>
            </w:r>
            <w:r w:rsidRPr="00382618">
              <w:rPr>
                <w:szCs w:val="28"/>
              </w:rPr>
              <w:t>?</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8"/>
              </w:numPr>
              <w:ind w:left="0" w:firstLine="0"/>
              <w:jc w:val="both"/>
              <w:rPr>
                <w:szCs w:val="28"/>
              </w:rPr>
            </w:pPr>
            <w:r w:rsidRPr="00382618">
              <w:rPr>
                <w:szCs w:val="28"/>
              </w:rPr>
              <w:t xml:space="preserve">Организации, в отношении которой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осуществляет функции контроля и надзора, экспертные оценки?</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c>
          <w:tcPr>
            <w:tcW w:w="7054" w:type="dxa"/>
          </w:tcPr>
          <w:p w:rsidR="009B5615" w:rsidRPr="00382618" w:rsidRDefault="009B5615" w:rsidP="0016357D">
            <w:pPr>
              <w:pStyle w:val="aa"/>
              <w:numPr>
                <w:ilvl w:val="0"/>
                <w:numId w:val="28"/>
              </w:numPr>
              <w:ind w:left="0" w:firstLine="0"/>
              <w:jc w:val="both"/>
              <w:rPr>
                <w:szCs w:val="28"/>
              </w:rPr>
            </w:pPr>
            <w:r w:rsidRPr="00382618">
              <w:rPr>
                <w:szCs w:val="28"/>
              </w:rPr>
              <w:t xml:space="preserve">Организации, выступающей стороной в судебном или арбитражном разбирательстве с </w:t>
            </w:r>
            <w:r w:rsidR="00924858" w:rsidRPr="00382618">
              <w:rPr>
                <w:rFonts w:cs="Times New Roman"/>
                <w:szCs w:val="28"/>
              </w:rPr>
              <w:t>ГУЗ ЯО «Ярославское областное бюро судебно-медицинской экспертизы»</w:t>
            </w:r>
            <w:r w:rsidRPr="00382618">
              <w:rPr>
                <w:szCs w:val="28"/>
              </w:rPr>
              <w:t xml:space="preserve">? </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r w:rsidR="009B5615" w:rsidRPr="00382618" w:rsidTr="009B5615">
        <w:trPr>
          <w:trHeight w:val="567"/>
        </w:trPr>
        <w:tc>
          <w:tcPr>
            <w:tcW w:w="9464" w:type="dxa"/>
            <w:gridSpan w:val="3"/>
            <w:vAlign w:val="center"/>
          </w:tcPr>
          <w:p w:rsidR="009B5615" w:rsidRPr="00382618" w:rsidRDefault="009B5615" w:rsidP="009B5615">
            <w:pPr>
              <w:rPr>
                <w:b/>
                <w:szCs w:val="28"/>
              </w:rPr>
            </w:pPr>
            <w:r w:rsidRPr="00382618">
              <w:rPr>
                <w:b/>
                <w:szCs w:val="28"/>
              </w:rPr>
              <w:t>Иное</w:t>
            </w:r>
          </w:p>
        </w:tc>
      </w:tr>
      <w:tr w:rsidR="009B5615" w:rsidRPr="00382618" w:rsidTr="009B5615">
        <w:tc>
          <w:tcPr>
            <w:tcW w:w="7054" w:type="dxa"/>
          </w:tcPr>
          <w:p w:rsidR="009B5615" w:rsidRPr="00382618" w:rsidRDefault="009B5615" w:rsidP="0016357D">
            <w:pPr>
              <w:pStyle w:val="aa"/>
              <w:numPr>
                <w:ilvl w:val="0"/>
                <w:numId w:val="18"/>
              </w:numPr>
              <w:tabs>
                <w:tab w:val="left" w:pos="284"/>
              </w:tabs>
              <w:ind w:left="0" w:firstLine="0"/>
              <w:jc w:val="both"/>
              <w:rPr>
                <w:szCs w:val="28"/>
              </w:rPr>
            </w:pPr>
            <w:r w:rsidRPr="00382618">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382618" w:rsidRDefault="009B5615" w:rsidP="009B5615">
            <w:pPr>
              <w:jc w:val="both"/>
              <w:rPr>
                <w:b/>
                <w:szCs w:val="28"/>
              </w:rPr>
            </w:pPr>
          </w:p>
        </w:tc>
        <w:tc>
          <w:tcPr>
            <w:tcW w:w="1205" w:type="dxa"/>
          </w:tcPr>
          <w:p w:rsidR="009B5615" w:rsidRPr="00382618" w:rsidRDefault="009B5615" w:rsidP="009B5615">
            <w:pPr>
              <w:jc w:val="both"/>
              <w:rPr>
                <w:b/>
                <w:szCs w:val="28"/>
              </w:rPr>
            </w:pPr>
          </w:p>
        </w:tc>
      </w:tr>
    </w:tbl>
    <w:p w:rsidR="009B5615" w:rsidRPr="00382618" w:rsidRDefault="009B5615" w:rsidP="009B5615">
      <w:pPr>
        <w:ind w:firstLine="720"/>
        <w:jc w:val="both"/>
        <w:rPr>
          <w:i/>
          <w:szCs w:val="28"/>
        </w:rPr>
      </w:pPr>
      <w:r w:rsidRPr="00382618">
        <w:rPr>
          <w:i/>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382618" w:rsidTr="009B5615">
        <w:trPr>
          <w:trHeight w:val="360"/>
        </w:trPr>
        <w:tc>
          <w:tcPr>
            <w:tcW w:w="9360" w:type="dxa"/>
          </w:tcPr>
          <w:p w:rsidR="009B5615" w:rsidRPr="00382618" w:rsidRDefault="009B5615" w:rsidP="009B5615">
            <w:pPr>
              <w:jc w:val="both"/>
              <w:rPr>
                <w:szCs w:val="28"/>
              </w:rPr>
            </w:pPr>
          </w:p>
          <w:p w:rsidR="009B5615" w:rsidRPr="00382618" w:rsidRDefault="009B5615"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924858" w:rsidRPr="00382618" w:rsidRDefault="00924858" w:rsidP="009B5615">
            <w:pPr>
              <w:jc w:val="both"/>
              <w:rPr>
                <w:szCs w:val="28"/>
              </w:rPr>
            </w:pPr>
          </w:p>
          <w:p w:rsidR="00755E1D" w:rsidRPr="00382618" w:rsidRDefault="00755E1D" w:rsidP="009B5615">
            <w:pPr>
              <w:jc w:val="both"/>
              <w:rPr>
                <w:szCs w:val="28"/>
              </w:rPr>
            </w:pPr>
          </w:p>
          <w:p w:rsidR="00755E1D" w:rsidRPr="00382618" w:rsidRDefault="00755E1D" w:rsidP="009B5615">
            <w:pPr>
              <w:jc w:val="both"/>
              <w:rPr>
                <w:szCs w:val="28"/>
              </w:rPr>
            </w:pPr>
          </w:p>
          <w:p w:rsidR="00755E1D" w:rsidRPr="00382618" w:rsidRDefault="00755E1D" w:rsidP="009B5615">
            <w:pPr>
              <w:jc w:val="both"/>
              <w:rPr>
                <w:szCs w:val="28"/>
              </w:rPr>
            </w:pPr>
          </w:p>
          <w:p w:rsidR="00755E1D" w:rsidRPr="00382618" w:rsidRDefault="00755E1D" w:rsidP="009B5615">
            <w:pPr>
              <w:jc w:val="both"/>
              <w:rPr>
                <w:szCs w:val="28"/>
              </w:rPr>
            </w:pPr>
          </w:p>
          <w:p w:rsidR="009B5615" w:rsidRPr="00382618" w:rsidRDefault="009B5615" w:rsidP="009B5615">
            <w:pPr>
              <w:jc w:val="both"/>
              <w:rPr>
                <w:szCs w:val="28"/>
              </w:rPr>
            </w:pPr>
          </w:p>
        </w:tc>
      </w:tr>
    </w:tbl>
    <w:p w:rsidR="00755E1D" w:rsidRPr="00382618" w:rsidRDefault="00755E1D" w:rsidP="009B5615">
      <w:pPr>
        <w:ind w:firstLine="720"/>
        <w:jc w:val="center"/>
        <w:rPr>
          <w:bCs/>
          <w:i/>
          <w:szCs w:val="28"/>
        </w:rPr>
      </w:pPr>
    </w:p>
    <w:p w:rsidR="009B5615" w:rsidRPr="00382618" w:rsidRDefault="009B5615" w:rsidP="009B5615">
      <w:pPr>
        <w:ind w:firstLine="720"/>
        <w:jc w:val="center"/>
        <w:rPr>
          <w:bCs/>
          <w:i/>
          <w:szCs w:val="28"/>
        </w:rPr>
      </w:pPr>
      <w:r w:rsidRPr="00382618">
        <w:rPr>
          <w:bCs/>
          <w:i/>
          <w:szCs w:val="28"/>
        </w:rPr>
        <w:t>Заявление</w:t>
      </w:r>
    </w:p>
    <w:p w:rsidR="009B5615" w:rsidRPr="00382618" w:rsidRDefault="009B5615" w:rsidP="009B5615">
      <w:pPr>
        <w:ind w:firstLine="720"/>
        <w:jc w:val="both"/>
        <w:rPr>
          <w:i/>
          <w:szCs w:val="28"/>
        </w:rPr>
      </w:pPr>
      <w:r w:rsidRPr="00382618">
        <w:rPr>
          <w:i/>
          <w:szCs w:val="28"/>
        </w:rPr>
        <w:t>Настоящим подтверждаю, что:</w:t>
      </w:r>
    </w:p>
    <w:p w:rsidR="009B5615" w:rsidRPr="00382618" w:rsidRDefault="009B5615" w:rsidP="009B5615">
      <w:pPr>
        <w:ind w:firstLine="720"/>
        <w:jc w:val="both"/>
        <w:rPr>
          <w:i/>
          <w:szCs w:val="28"/>
        </w:rPr>
      </w:pPr>
      <w:r w:rsidRPr="00382618">
        <w:rPr>
          <w:i/>
          <w:szCs w:val="28"/>
        </w:rPr>
        <w:t>- данная декларация заполнена мною добровольно и с моего согласия;</w:t>
      </w:r>
    </w:p>
    <w:p w:rsidR="009B5615" w:rsidRPr="00382618" w:rsidRDefault="009B5615" w:rsidP="009B5615">
      <w:pPr>
        <w:ind w:firstLine="720"/>
        <w:jc w:val="both"/>
        <w:rPr>
          <w:i/>
          <w:szCs w:val="28"/>
        </w:rPr>
      </w:pPr>
      <w:r w:rsidRPr="00382618">
        <w:rPr>
          <w:i/>
          <w:szCs w:val="28"/>
        </w:rPr>
        <w:t>- мне понятны все вышеуказанные вопросы;</w:t>
      </w:r>
    </w:p>
    <w:p w:rsidR="009B5615" w:rsidRPr="00382618" w:rsidRDefault="009B5615" w:rsidP="009B5615">
      <w:pPr>
        <w:ind w:firstLine="720"/>
        <w:jc w:val="both"/>
        <w:rPr>
          <w:i/>
          <w:szCs w:val="28"/>
        </w:rPr>
      </w:pPr>
      <w:r w:rsidRPr="00382618">
        <w:rPr>
          <w:i/>
          <w:szCs w:val="28"/>
        </w:rPr>
        <w:t>- мои ответы и любая пояснительная информация являются полными, правдивыми и правильными.</w:t>
      </w:r>
    </w:p>
    <w:p w:rsidR="00755E1D" w:rsidRPr="00382618" w:rsidRDefault="00755E1D" w:rsidP="009B5615">
      <w:pPr>
        <w:jc w:val="both"/>
        <w:rPr>
          <w:szCs w:val="28"/>
        </w:rPr>
      </w:pPr>
    </w:p>
    <w:p w:rsidR="00755E1D" w:rsidRPr="00382618" w:rsidRDefault="009B5615" w:rsidP="009B5615">
      <w:pPr>
        <w:tabs>
          <w:tab w:val="left" w:pos="5378"/>
        </w:tabs>
        <w:jc w:val="both"/>
        <w:rPr>
          <w:szCs w:val="28"/>
        </w:rPr>
      </w:pPr>
      <w:r w:rsidRPr="00382618">
        <w:rPr>
          <w:szCs w:val="28"/>
        </w:rPr>
        <w:t>Подпись: ___________________</w:t>
      </w:r>
      <w:r w:rsidR="00755E1D" w:rsidRPr="00382618">
        <w:rPr>
          <w:szCs w:val="28"/>
        </w:rPr>
        <w:t>_____________</w:t>
      </w:r>
    </w:p>
    <w:p w:rsidR="00755E1D" w:rsidRPr="00382618" w:rsidRDefault="00755E1D" w:rsidP="009B5615">
      <w:pPr>
        <w:tabs>
          <w:tab w:val="left" w:pos="5378"/>
        </w:tabs>
        <w:jc w:val="both"/>
        <w:rPr>
          <w:szCs w:val="28"/>
        </w:rPr>
      </w:pPr>
    </w:p>
    <w:p w:rsidR="009B5615" w:rsidRPr="00382618" w:rsidRDefault="009B5615" w:rsidP="009B5615">
      <w:pPr>
        <w:tabs>
          <w:tab w:val="left" w:pos="5378"/>
        </w:tabs>
        <w:jc w:val="both"/>
        <w:rPr>
          <w:szCs w:val="28"/>
        </w:rPr>
      </w:pPr>
      <w:r w:rsidRPr="00382618">
        <w:rPr>
          <w:szCs w:val="28"/>
        </w:rPr>
        <w:t>Ф</w:t>
      </w:r>
      <w:r w:rsidR="00755E1D" w:rsidRPr="00382618">
        <w:rPr>
          <w:szCs w:val="28"/>
        </w:rPr>
        <w:t>.</w:t>
      </w:r>
      <w:r w:rsidRPr="00382618">
        <w:rPr>
          <w:szCs w:val="28"/>
        </w:rPr>
        <w:t>И</w:t>
      </w:r>
      <w:r w:rsidR="00755E1D" w:rsidRPr="00382618">
        <w:rPr>
          <w:szCs w:val="28"/>
        </w:rPr>
        <w:t>.</w:t>
      </w:r>
      <w:r w:rsidRPr="00382618">
        <w:rPr>
          <w:szCs w:val="28"/>
        </w:rPr>
        <w:t>О</w:t>
      </w:r>
      <w:r w:rsidR="00755E1D" w:rsidRPr="00382618">
        <w:rPr>
          <w:szCs w:val="28"/>
        </w:rPr>
        <w:t>.</w:t>
      </w:r>
      <w:r w:rsidRPr="00382618">
        <w:rPr>
          <w:szCs w:val="28"/>
        </w:rPr>
        <w:t>:</w:t>
      </w:r>
      <w:r w:rsidR="00755E1D" w:rsidRPr="00382618">
        <w:rPr>
          <w:szCs w:val="28"/>
        </w:rPr>
        <w:t xml:space="preserve">   </w:t>
      </w:r>
      <w:r w:rsidRPr="00382618">
        <w:rPr>
          <w:szCs w:val="28"/>
        </w:rPr>
        <w:t>________________________________</w:t>
      </w:r>
    </w:p>
    <w:p w:rsidR="00352300" w:rsidRPr="00382618" w:rsidRDefault="00352300" w:rsidP="009B5615">
      <w:pPr>
        <w:tabs>
          <w:tab w:val="left" w:pos="5378"/>
        </w:tabs>
        <w:jc w:val="both"/>
        <w:rPr>
          <w:b/>
          <w:szCs w:val="28"/>
        </w:rPr>
      </w:pPr>
    </w:p>
    <w:p w:rsidR="009B5615" w:rsidRPr="00382618" w:rsidRDefault="009B5615" w:rsidP="009B5615">
      <w:pPr>
        <w:jc w:val="both"/>
        <w:rPr>
          <w:i/>
          <w:szCs w:val="28"/>
        </w:rPr>
      </w:pPr>
      <w:r w:rsidRPr="00382618">
        <w:rPr>
          <w:i/>
          <w:szCs w:val="28"/>
        </w:rPr>
        <w:t>Достоверность и полнота изложенной в Декларации информации мною проверена:</w:t>
      </w:r>
    </w:p>
    <w:p w:rsidR="009B5615" w:rsidRPr="00382618" w:rsidRDefault="009B5615" w:rsidP="009B5615">
      <w:pPr>
        <w:ind w:left="2880"/>
        <w:jc w:val="both"/>
        <w:rPr>
          <w:szCs w:val="28"/>
        </w:rPr>
      </w:pPr>
      <w:r w:rsidRPr="00382618">
        <w:rPr>
          <w:szCs w:val="28"/>
        </w:rPr>
        <w:t>_________________________________________</w:t>
      </w:r>
    </w:p>
    <w:p w:rsidR="009B5615" w:rsidRPr="00382618" w:rsidRDefault="009B5615" w:rsidP="009B5615">
      <w:pPr>
        <w:ind w:left="3949" w:firstLine="0"/>
        <w:jc w:val="both"/>
        <w:rPr>
          <w:i/>
          <w:sz w:val="22"/>
        </w:rPr>
      </w:pPr>
      <w:r w:rsidRPr="00382618">
        <w:rPr>
          <w:i/>
          <w:sz w:val="22"/>
        </w:rPr>
        <w:t>(Ф.И.О, подпись работника, ответственного за проверку)</w:t>
      </w:r>
    </w:p>
    <w:p w:rsidR="009B5615" w:rsidRPr="00382618" w:rsidRDefault="009B5615" w:rsidP="009B5615">
      <w:pPr>
        <w:rPr>
          <w:szCs w:val="28"/>
        </w:rPr>
      </w:pPr>
    </w:p>
    <w:p w:rsidR="009B5615" w:rsidRPr="00382618" w:rsidRDefault="009B5615" w:rsidP="009B5615">
      <w:pPr>
        <w:rPr>
          <w:szCs w:val="28"/>
        </w:rPr>
      </w:pPr>
      <w:r w:rsidRPr="00382618">
        <w:rPr>
          <w:szCs w:val="28"/>
        </w:rPr>
        <w:t xml:space="preserve">С участием (при необходимости): </w:t>
      </w:r>
    </w:p>
    <w:p w:rsidR="009B5615" w:rsidRPr="00382618" w:rsidRDefault="009B5615" w:rsidP="009B5615">
      <w:pPr>
        <w:rPr>
          <w:szCs w:val="28"/>
        </w:rPr>
      </w:pPr>
    </w:p>
    <w:p w:rsidR="00924858" w:rsidRPr="00382618" w:rsidRDefault="009B5615" w:rsidP="009B5615">
      <w:pPr>
        <w:rPr>
          <w:szCs w:val="28"/>
        </w:rPr>
      </w:pPr>
      <w:r w:rsidRPr="00382618">
        <w:rPr>
          <w:szCs w:val="28"/>
        </w:rPr>
        <w:t>Представитель руководителя</w:t>
      </w:r>
    </w:p>
    <w:p w:rsidR="00924858" w:rsidRPr="00382618" w:rsidRDefault="00924858" w:rsidP="009B5615">
      <w:pPr>
        <w:rPr>
          <w:rFonts w:cs="Times New Roman"/>
          <w:szCs w:val="28"/>
        </w:rPr>
      </w:pPr>
      <w:r w:rsidRPr="00382618">
        <w:rPr>
          <w:rFonts w:cs="Times New Roman"/>
          <w:szCs w:val="28"/>
        </w:rPr>
        <w:t>ГУЗ ЯО «</w:t>
      </w:r>
      <w:proofErr w:type="gramStart"/>
      <w:r w:rsidRPr="00382618">
        <w:rPr>
          <w:rFonts w:cs="Times New Roman"/>
          <w:szCs w:val="28"/>
        </w:rPr>
        <w:t>Ярославское</w:t>
      </w:r>
      <w:proofErr w:type="gramEnd"/>
      <w:r w:rsidRPr="00382618">
        <w:rPr>
          <w:rFonts w:cs="Times New Roman"/>
          <w:szCs w:val="28"/>
        </w:rPr>
        <w:t xml:space="preserve"> областное </w:t>
      </w:r>
    </w:p>
    <w:p w:rsidR="00924858" w:rsidRPr="00382618" w:rsidRDefault="00924858" w:rsidP="009B5615">
      <w:pPr>
        <w:rPr>
          <w:rFonts w:cs="Times New Roman"/>
          <w:szCs w:val="28"/>
        </w:rPr>
      </w:pPr>
      <w:r w:rsidRPr="00382618">
        <w:rPr>
          <w:rFonts w:cs="Times New Roman"/>
          <w:szCs w:val="28"/>
        </w:rPr>
        <w:t xml:space="preserve">бюро </w:t>
      </w:r>
      <w:proofErr w:type="gramStart"/>
      <w:r w:rsidRPr="00382618">
        <w:rPr>
          <w:rFonts w:cs="Times New Roman"/>
          <w:szCs w:val="28"/>
        </w:rPr>
        <w:t>судебно-медицинской</w:t>
      </w:r>
      <w:proofErr w:type="gramEnd"/>
      <w:r w:rsidRPr="00382618">
        <w:rPr>
          <w:rFonts w:cs="Times New Roman"/>
          <w:szCs w:val="28"/>
        </w:rPr>
        <w:t xml:space="preserve"> </w:t>
      </w:r>
    </w:p>
    <w:p w:rsidR="009B5615" w:rsidRPr="00382618" w:rsidRDefault="00924858" w:rsidP="009B5615">
      <w:pPr>
        <w:rPr>
          <w:szCs w:val="28"/>
        </w:rPr>
      </w:pPr>
      <w:r w:rsidRPr="00382618">
        <w:rPr>
          <w:rFonts w:cs="Times New Roman"/>
          <w:szCs w:val="28"/>
        </w:rPr>
        <w:t>экспертизы»</w:t>
      </w:r>
      <w:r w:rsidR="009B5615" w:rsidRPr="00382618">
        <w:rPr>
          <w:szCs w:val="28"/>
        </w:rPr>
        <w:t xml:space="preserve">                               _______________________________</w:t>
      </w:r>
    </w:p>
    <w:p w:rsidR="009B5615" w:rsidRPr="00382618" w:rsidRDefault="009B5615" w:rsidP="009B5615">
      <w:pPr>
        <w:ind w:firstLine="2430"/>
        <w:jc w:val="both"/>
        <w:rPr>
          <w:i/>
          <w:sz w:val="22"/>
        </w:rPr>
      </w:pPr>
      <w:r w:rsidRPr="00382618">
        <w:rPr>
          <w:i/>
          <w:sz w:val="22"/>
        </w:rPr>
        <w:t xml:space="preserve">                                                (Ф.И.О., подпись)</w:t>
      </w:r>
    </w:p>
    <w:p w:rsidR="00924858" w:rsidRPr="00382618" w:rsidRDefault="00924858" w:rsidP="009B5615">
      <w:pPr>
        <w:rPr>
          <w:szCs w:val="28"/>
        </w:rPr>
      </w:pPr>
    </w:p>
    <w:p w:rsidR="00924858" w:rsidRPr="00382618" w:rsidRDefault="009B5615" w:rsidP="009B5615">
      <w:pPr>
        <w:rPr>
          <w:szCs w:val="28"/>
        </w:rPr>
      </w:pPr>
      <w:r w:rsidRPr="00382618">
        <w:rPr>
          <w:szCs w:val="28"/>
        </w:rPr>
        <w:t>Предста</w:t>
      </w:r>
      <w:r w:rsidR="00924858" w:rsidRPr="00382618">
        <w:rPr>
          <w:szCs w:val="28"/>
        </w:rPr>
        <w:t>витель службы безопасности</w:t>
      </w:r>
    </w:p>
    <w:p w:rsidR="009B5615" w:rsidRPr="00382618" w:rsidRDefault="009B5615" w:rsidP="00924858">
      <w:pPr>
        <w:ind w:left="3539"/>
        <w:rPr>
          <w:szCs w:val="28"/>
        </w:rPr>
      </w:pPr>
      <w:r w:rsidRPr="00382618">
        <w:rPr>
          <w:szCs w:val="28"/>
        </w:rPr>
        <w:t>_______________________________</w:t>
      </w:r>
    </w:p>
    <w:p w:rsidR="009B5615" w:rsidRPr="00382618" w:rsidRDefault="009B5615" w:rsidP="009B5615">
      <w:pPr>
        <w:ind w:firstLine="2430"/>
        <w:jc w:val="both"/>
        <w:rPr>
          <w:i/>
          <w:sz w:val="22"/>
        </w:rPr>
      </w:pPr>
      <w:r w:rsidRPr="00382618">
        <w:rPr>
          <w:i/>
          <w:sz w:val="22"/>
        </w:rPr>
        <w:t xml:space="preserve">                                                (Ф.И.О., подпись)</w:t>
      </w:r>
    </w:p>
    <w:p w:rsidR="00924858" w:rsidRPr="00382618" w:rsidRDefault="00924858" w:rsidP="009B5615">
      <w:pPr>
        <w:rPr>
          <w:szCs w:val="28"/>
        </w:rPr>
      </w:pPr>
    </w:p>
    <w:p w:rsidR="009B5615" w:rsidRPr="00382618" w:rsidRDefault="009B5615" w:rsidP="00924858">
      <w:pPr>
        <w:ind w:left="708" w:firstLine="1"/>
        <w:rPr>
          <w:szCs w:val="28"/>
        </w:rPr>
      </w:pPr>
      <w:r w:rsidRPr="00382618">
        <w:rPr>
          <w:szCs w:val="28"/>
        </w:rPr>
        <w:t>Представитель юридической службы</w:t>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00924858" w:rsidRPr="00382618">
        <w:rPr>
          <w:szCs w:val="28"/>
        </w:rPr>
        <w:tab/>
      </w:r>
      <w:r w:rsidRPr="00382618">
        <w:rPr>
          <w:szCs w:val="28"/>
        </w:rPr>
        <w:t>_______________________________</w:t>
      </w:r>
    </w:p>
    <w:p w:rsidR="009B5615" w:rsidRPr="00382618" w:rsidRDefault="009B5615" w:rsidP="009B5615">
      <w:pPr>
        <w:ind w:firstLine="2430"/>
        <w:jc w:val="both"/>
        <w:rPr>
          <w:i/>
          <w:sz w:val="22"/>
        </w:rPr>
      </w:pPr>
      <w:r w:rsidRPr="00382618">
        <w:rPr>
          <w:i/>
          <w:sz w:val="22"/>
        </w:rPr>
        <w:t xml:space="preserve">                                                (Ф.И.О., подпись)</w:t>
      </w:r>
    </w:p>
    <w:p w:rsidR="00924858" w:rsidRPr="00382618" w:rsidRDefault="00924858" w:rsidP="00924858">
      <w:pPr>
        <w:ind w:left="708" w:firstLine="1"/>
        <w:rPr>
          <w:szCs w:val="28"/>
        </w:rPr>
      </w:pPr>
    </w:p>
    <w:p w:rsidR="00924858" w:rsidRPr="00382618" w:rsidRDefault="00924858" w:rsidP="00924858">
      <w:pPr>
        <w:ind w:left="708" w:firstLine="1"/>
        <w:rPr>
          <w:szCs w:val="28"/>
        </w:rPr>
      </w:pPr>
      <w:r w:rsidRPr="00382618">
        <w:rPr>
          <w:szCs w:val="28"/>
        </w:rPr>
        <w:t>Представитель кадровой службы</w:t>
      </w:r>
    </w:p>
    <w:p w:rsidR="009B5615" w:rsidRPr="00382618" w:rsidRDefault="009B5615" w:rsidP="00924858">
      <w:pPr>
        <w:ind w:left="3540" w:firstLine="708"/>
        <w:rPr>
          <w:szCs w:val="28"/>
        </w:rPr>
      </w:pPr>
      <w:r w:rsidRPr="00382618">
        <w:rPr>
          <w:szCs w:val="28"/>
        </w:rPr>
        <w:t>_______________________________</w:t>
      </w:r>
    </w:p>
    <w:p w:rsidR="009B5615" w:rsidRPr="00382618" w:rsidRDefault="009B5615" w:rsidP="009B5615">
      <w:pPr>
        <w:ind w:firstLine="2430"/>
        <w:jc w:val="both"/>
        <w:rPr>
          <w:i/>
          <w:sz w:val="22"/>
        </w:rPr>
      </w:pPr>
      <w:r w:rsidRPr="00382618">
        <w:rPr>
          <w:i/>
          <w:sz w:val="22"/>
        </w:rPr>
        <w:t xml:space="preserve">                                                (Ф.И.О., подпись)</w:t>
      </w:r>
    </w:p>
    <w:p w:rsidR="009B5615" w:rsidRPr="00382618" w:rsidRDefault="009B5615" w:rsidP="009B5615">
      <w:pPr>
        <w:jc w:val="both"/>
        <w:rPr>
          <w:b/>
          <w:szCs w:val="28"/>
        </w:rPr>
      </w:pPr>
      <w:r w:rsidRPr="00382618">
        <w:rPr>
          <w:b/>
          <w:szCs w:val="28"/>
        </w:rPr>
        <w:lastRenderedPageBreak/>
        <w:t xml:space="preserve">Решение руководителя </w:t>
      </w:r>
      <w:r w:rsidR="00755E1D" w:rsidRPr="00382618">
        <w:rPr>
          <w:rFonts w:cs="Times New Roman"/>
          <w:b/>
          <w:szCs w:val="28"/>
        </w:rPr>
        <w:t>ГУЗ ЯО «Ярославское областное бюро судебно-медицинской экспертизы»</w:t>
      </w:r>
      <w:r w:rsidR="00755E1D" w:rsidRPr="00382618">
        <w:rPr>
          <w:rFonts w:cs="Times New Roman"/>
          <w:szCs w:val="28"/>
        </w:rPr>
        <w:t xml:space="preserve"> </w:t>
      </w:r>
      <w:r w:rsidRPr="00382618">
        <w:rPr>
          <w:b/>
          <w:szCs w:val="28"/>
        </w:rPr>
        <w:t xml:space="preserve">по сведениям, представленным в декларации </w:t>
      </w:r>
      <w:r w:rsidRPr="00382618">
        <w:rPr>
          <w:i/>
          <w:sz w:val="22"/>
        </w:rPr>
        <w:t>(подтвердить подписью и указать дату)</w:t>
      </w:r>
      <w:r w:rsidRPr="00382618">
        <w:rPr>
          <w:b/>
          <w:i/>
          <w:sz w:val="22"/>
        </w:rPr>
        <w:t>:</w:t>
      </w:r>
    </w:p>
    <w:p w:rsidR="009B5615" w:rsidRPr="00382618" w:rsidRDefault="009B5615" w:rsidP="009B5615">
      <w:pPr>
        <w:rPr>
          <w:b/>
          <w:szCs w:val="28"/>
        </w:rPr>
      </w:pPr>
    </w:p>
    <w:p w:rsidR="00755E1D" w:rsidRPr="00382618" w:rsidRDefault="00755E1D"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382618" w:rsidTr="009B5615">
        <w:trPr>
          <w:trHeight w:val="840"/>
        </w:trPr>
        <w:tc>
          <w:tcPr>
            <w:tcW w:w="7157" w:type="dxa"/>
            <w:vAlign w:val="center"/>
          </w:tcPr>
          <w:p w:rsidR="009B5615" w:rsidRPr="00382618" w:rsidRDefault="009B5615" w:rsidP="009B5615">
            <w:pPr>
              <w:jc w:val="both"/>
              <w:rPr>
                <w:szCs w:val="28"/>
              </w:rPr>
            </w:pPr>
            <w:r w:rsidRPr="00382618">
              <w:rPr>
                <w:szCs w:val="28"/>
              </w:rPr>
              <w:t>Возникшая ситуация не является ситуацией конфликта интересов (возможного возникновения конфликта интересов)</w:t>
            </w:r>
          </w:p>
          <w:p w:rsidR="00755E1D" w:rsidRPr="00382618" w:rsidRDefault="00755E1D" w:rsidP="009B5615">
            <w:pPr>
              <w:jc w:val="both"/>
              <w:rPr>
                <w:szCs w:val="28"/>
              </w:rPr>
            </w:pPr>
          </w:p>
        </w:tc>
        <w:tc>
          <w:tcPr>
            <w:tcW w:w="2307" w:type="dxa"/>
            <w:vAlign w:val="center"/>
          </w:tcPr>
          <w:p w:rsidR="009B5615" w:rsidRPr="00382618" w:rsidRDefault="009B5615" w:rsidP="009B5615">
            <w:pPr>
              <w:jc w:val="both"/>
              <w:rPr>
                <w:szCs w:val="28"/>
              </w:rPr>
            </w:pPr>
          </w:p>
        </w:tc>
      </w:tr>
      <w:tr w:rsidR="009B5615" w:rsidRPr="00382618" w:rsidTr="009B5615">
        <w:trPr>
          <w:trHeight w:val="894"/>
        </w:trPr>
        <w:tc>
          <w:tcPr>
            <w:tcW w:w="7157" w:type="dxa"/>
            <w:vAlign w:val="center"/>
          </w:tcPr>
          <w:p w:rsidR="009B5615" w:rsidRPr="00382618" w:rsidRDefault="009B5615" w:rsidP="009B5615">
            <w:pPr>
              <w:jc w:val="both"/>
              <w:rPr>
                <w:szCs w:val="28"/>
              </w:rPr>
            </w:pPr>
            <w:r w:rsidRPr="00382618">
              <w:rPr>
                <w:szCs w:val="28"/>
              </w:rPr>
              <w:t>Ограничить работнику доступ к информации организации, которая может иметь отношение к личным интересам работника</w:t>
            </w:r>
          </w:p>
          <w:p w:rsidR="009B5615" w:rsidRPr="00382618" w:rsidRDefault="009B5615" w:rsidP="009B5615">
            <w:pPr>
              <w:jc w:val="both"/>
              <w:rPr>
                <w:szCs w:val="28"/>
              </w:rPr>
            </w:pPr>
            <w:r w:rsidRPr="00382618">
              <w:rPr>
                <w:szCs w:val="28"/>
              </w:rPr>
              <w:t>[указать, какой информации]</w:t>
            </w:r>
          </w:p>
        </w:tc>
        <w:tc>
          <w:tcPr>
            <w:tcW w:w="2307" w:type="dxa"/>
            <w:vAlign w:val="center"/>
          </w:tcPr>
          <w:p w:rsidR="009B5615" w:rsidRPr="00382618" w:rsidRDefault="009B5615" w:rsidP="009B5615">
            <w:pPr>
              <w:jc w:val="both"/>
              <w:rPr>
                <w:szCs w:val="28"/>
              </w:rPr>
            </w:pPr>
          </w:p>
        </w:tc>
      </w:tr>
      <w:tr w:rsidR="009B5615" w:rsidRPr="00382618" w:rsidTr="009B5615">
        <w:trPr>
          <w:trHeight w:val="1146"/>
        </w:trPr>
        <w:tc>
          <w:tcPr>
            <w:tcW w:w="7157" w:type="dxa"/>
            <w:vAlign w:val="center"/>
          </w:tcPr>
          <w:p w:rsidR="009B5615" w:rsidRPr="00382618" w:rsidRDefault="009B5615" w:rsidP="009B5615">
            <w:pPr>
              <w:jc w:val="both"/>
              <w:rPr>
                <w:szCs w:val="28"/>
              </w:rPr>
            </w:pPr>
            <w:r w:rsidRPr="00382618">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382618" w:rsidRDefault="009B5615" w:rsidP="009B5615">
            <w:pPr>
              <w:jc w:val="both"/>
              <w:rPr>
                <w:szCs w:val="28"/>
              </w:rPr>
            </w:pPr>
            <w:r w:rsidRPr="00382618">
              <w:rPr>
                <w:szCs w:val="28"/>
              </w:rPr>
              <w:t>[указать, от каких вопросов]</w:t>
            </w:r>
          </w:p>
        </w:tc>
        <w:tc>
          <w:tcPr>
            <w:tcW w:w="2307" w:type="dxa"/>
            <w:vAlign w:val="center"/>
          </w:tcPr>
          <w:p w:rsidR="009B5615" w:rsidRPr="00382618" w:rsidRDefault="009B5615" w:rsidP="009B5615">
            <w:pPr>
              <w:jc w:val="both"/>
              <w:rPr>
                <w:szCs w:val="28"/>
              </w:rPr>
            </w:pPr>
          </w:p>
        </w:tc>
      </w:tr>
      <w:tr w:rsidR="009B5615" w:rsidRPr="00382618" w:rsidTr="009B5615">
        <w:trPr>
          <w:trHeight w:val="624"/>
        </w:trPr>
        <w:tc>
          <w:tcPr>
            <w:tcW w:w="7157" w:type="dxa"/>
            <w:vAlign w:val="center"/>
          </w:tcPr>
          <w:p w:rsidR="009B5615" w:rsidRPr="00382618" w:rsidRDefault="009B5615" w:rsidP="009B5615">
            <w:pPr>
              <w:jc w:val="both"/>
              <w:rPr>
                <w:szCs w:val="28"/>
              </w:rPr>
            </w:pPr>
            <w:r w:rsidRPr="00382618">
              <w:rPr>
                <w:szCs w:val="28"/>
              </w:rPr>
              <w:t xml:space="preserve">Пересмотреть круг трудовых обязанностей работника </w:t>
            </w:r>
          </w:p>
          <w:p w:rsidR="009B5615" w:rsidRPr="00382618" w:rsidRDefault="009B5615" w:rsidP="009B5615">
            <w:pPr>
              <w:jc w:val="both"/>
              <w:rPr>
                <w:szCs w:val="28"/>
              </w:rPr>
            </w:pPr>
            <w:r w:rsidRPr="00382618">
              <w:rPr>
                <w:szCs w:val="28"/>
              </w:rPr>
              <w:t>[указать, каких обязанностей]</w:t>
            </w:r>
          </w:p>
        </w:tc>
        <w:tc>
          <w:tcPr>
            <w:tcW w:w="2307" w:type="dxa"/>
            <w:vAlign w:val="center"/>
          </w:tcPr>
          <w:p w:rsidR="009B5615" w:rsidRPr="00382618" w:rsidRDefault="009B5615" w:rsidP="009B5615">
            <w:pPr>
              <w:jc w:val="both"/>
              <w:rPr>
                <w:szCs w:val="28"/>
              </w:rPr>
            </w:pPr>
          </w:p>
        </w:tc>
      </w:tr>
      <w:tr w:rsidR="009B5615" w:rsidRPr="00382618" w:rsidTr="009B5615">
        <w:trPr>
          <w:trHeight w:val="714"/>
        </w:trPr>
        <w:tc>
          <w:tcPr>
            <w:tcW w:w="7157" w:type="dxa"/>
            <w:vAlign w:val="center"/>
          </w:tcPr>
          <w:p w:rsidR="009B5615" w:rsidRPr="00382618" w:rsidRDefault="009B5615" w:rsidP="009B5615">
            <w:pPr>
              <w:jc w:val="both"/>
              <w:rPr>
                <w:szCs w:val="28"/>
              </w:rPr>
            </w:pPr>
            <w:r w:rsidRPr="00382618">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382618" w:rsidRDefault="009B5615" w:rsidP="009B5615">
            <w:pPr>
              <w:jc w:val="both"/>
              <w:rPr>
                <w:szCs w:val="28"/>
              </w:rPr>
            </w:pPr>
          </w:p>
        </w:tc>
      </w:tr>
      <w:tr w:rsidR="009B5615" w:rsidRPr="00382618" w:rsidTr="009B5615">
        <w:trPr>
          <w:trHeight w:val="714"/>
        </w:trPr>
        <w:tc>
          <w:tcPr>
            <w:tcW w:w="7157" w:type="dxa"/>
            <w:vAlign w:val="center"/>
          </w:tcPr>
          <w:p w:rsidR="009B5615" w:rsidRPr="00382618" w:rsidRDefault="009B5615" w:rsidP="009B5615">
            <w:pPr>
              <w:jc w:val="both"/>
              <w:rPr>
                <w:szCs w:val="28"/>
              </w:rPr>
            </w:pPr>
            <w:r w:rsidRPr="00382618">
              <w:rPr>
                <w:szCs w:val="28"/>
              </w:rPr>
              <w:t xml:space="preserve">Использовать меры дополнительного </w:t>
            </w:r>
            <w:proofErr w:type="gramStart"/>
            <w:r w:rsidRPr="00382618">
              <w:rPr>
                <w:szCs w:val="28"/>
              </w:rPr>
              <w:t>контроля за</w:t>
            </w:r>
            <w:proofErr w:type="gramEnd"/>
            <w:r w:rsidRPr="00382618">
              <w:rPr>
                <w:szCs w:val="28"/>
              </w:rPr>
              <w:t xml:space="preserve"> принятием решений и совершением действий, которые находятся или могут оказаться под влиянием конфликта интересов</w:t>
            </w:r>
          </w:p>
          <w:p w:rsidR="009B5615" w:rsidRPr="00382618" w:rsidRDefault="009B5615" w:rsidP="009B5615">
            <w:pPr>
              <w:jc w:val="both"/>
              <w:rPr>
                <w:szCs w:val="28"/>
              </w:rPr>
            </w:pPr>
            <w:r w:rsidRPr="00382618">
              <w:rPr>
                <w:szCs w:val="28"/>
              </w:rPr>
              <w:t>[указать, какие меры]</w:t>
            </w:r>
          </w:p>
        </w:tc>
        <w:tc>
          <w:tcPr>
            <w:tcW w:w="2307" w:type="dxa"/>
            <w:vAlign w:val="center"/>
          </w:tcPr>
          <w:p w:rsidR="009B5615" w:rsidRPr="00382618" w:rsidRDefault="009B5615" w:rsidP="009B5615">
            <w:pPr>
              <w:jc w:val="both"/>
              <w:rPr>
                <w:szCs w:val="28"/>
              </w:rPr>
            </w:pPr>
          </w:p>
        </w:tc>
      </w:tr>
      <w:tr w:rsidR="009B5615" w:rsidRPr="00382618" w:rsidTr="009B5615">
        <w:trPr>
          <w:trHeight w:val="578"/>
        </w:trPr>
        <w:tc>
          <w:tcPr>
            <w:tcW w:w="7157" w:type="dxa"/>
            <w:vAlign w:val="center"/>
          </w:tcPr>
          <w:p w:rsidR="009B5615" w:rsidRPr="00382618" w:rsidRDefault="009B5615" w:rsidP="009B5615">
            <w:pPr>
              <w:jc w:val="both"/>
              <w:rPr>
                <w:szCs w:val="28"/>
              </w:rPr>
            </w:pPr>
            <w:r w:rsidRPr="00382618">
              <w:rPr>
                <w:szCs w:val="28"/>
              </w:rPr>
              <w:t>Прекратить трудовые отношения с работником</w:t>
            </w:r>
          </w:p>
          <w:p w:rsidR="00755E1D" w:rsidRPr="00382618" w:rsidRDefault="00755E1D" w:rsidP="009B5615">
            <w:pPr>
              <w:jc w:val="both"/>
              <w:rPr>
                <w:szCs w:val="28"/>
              </w:rPr>
            </w:pPr>
          </w:p>
          <w:p w:rsidR="00755E1D" w:rsidRPr="00382618" w:rsidRDefault="00755E1D" w:rsidP="009B5615">
            <w:pPr>
              <w:jc w:val="both"/>
              <w:rPr>
                <w:szCs w:val="28"/>
              </w:rPr>
            </w:pPr>
          </w:p>
        </w:tc>
        <w:tc>
          <w:tcPr>
            <w:tcW w:w="2307" w:type="dxa"/>
            <w:vAlign w:val="center"/>
          </w:tcPr>
          <w:p w:rsidR="009B5615" w:rsidRPr="00382618" w:rsidRDefault="009B5615" w:rsidP="009B5615">
            <w:pPr>
              <w:jc w:val="both"/>
              <w:rPr>
                <w:szCs w:val="28"/>
              </w:rPr>
            </w:pPr>
          </w:p>
        </w:tc>
      </w:tr>
      <w:tr w:rsidR="009B5615" w:rsidRPr="00382618" w:rsidTr="009B5615">
        <w:trPr>
          <w:trHeight w:val="786"/>
        </w:trPr>
        <w:tc>
          <w:tcPr>
            <w:tcW w:w="7157" w:type="dxa"/>
            <w:vAlign w:val="center"/>
          </w:tcPr>
          <w:p w:rsidR="009B5615" w:rsidRPr="00382618" w:rsidRDefault="009B5615" w:rsidP="009B5615">
            <w:pPr>
              <w:jc w:val="both"/>
              <w:rPr>
                <w:szCs w:val="28"/>
              </w:rPr>
            </w:pPr>
            <w:r w:rsidRPr="00382618">
              <w:rPr>
                <w:szCs w:val="28"/>
              </w:rPr>
              <w:t>Иное</w:t>
            </w:r>
          </w:p>
          <w:p w:rsidR="009B5615" w:rsidRPr="00382618" w:rsidRDefault="009B5615" w:rsidP="009B5615">
            <w:pPr>
              <w:jc w:val="both"/>
              <w:rPr>
                <w:szCs w:val="28"/>
              </w:rPr>
            </w:pPr>
            <w:r w:rsidRPr="00382618">
              <w:rPr>
                <w:szCs w:val="28"/>
              </w:rPr>
              <w:t>[указать, что именно]</w:t>
            </w:r>
          </w:p>
          <w:p w:rsidR="00755E1D" w:rsidRPr="00382618" w:rsidRDefault="00755E1D" w:rsidP="009B5615">
            <w:pPr>
              <w:jc w:val="both"/>
              <w:rPr>
                <w:szCs w:val="28"/>
              </w:rPr>
            </w:pPr>
          </w:p>
        </w:tc>
        <w:tc>
          <w:tcPr>
            <w:tcW w:w="2307" w:type="dxa"/>
            <w:vAlign w:val="center"/>
          </w:tcPr>
          <w:p w:rsidR="009B5615" w:rsidRPr="00382618" w:rsidRDefault="009B5615" w:rsidP="009B5615">
            <w:pPr>
              <w:jc w:val="both"/>
              <w:rPr>
                <w:szCs w:val="28"/>
              </w:rPr>
            </w:pPr>
          </w:p>
        </w:tc>
      </w:tr>
    </w:tbl>
    <w:p w:rsidR="00755E1D" w:rsidRPr="00382618" w:rsidRDefault="00755E1D" w:rsidP="009B5615">
      <w:pPr>
        <w:rPr>
          <w:szCs w:val="28"/>
        </w:rPr>
      </w:pPr>
    </w:p>
    <w:p w:rsidR="00755E1D" w:rsidRPr="00382618" w:rsidRDefault="00755E1D" w:rsidP="009B5615">
      <w:pPr>
        <w:rPr>
          <w:szCs w:val="28"/>
        </w:rPr>
      </w:pPr>
    </w:p>
    <w:p w:rsidR="009B5615" w:rsidRPr="00382618" w:rsidRDefault="009B5615" w:rsidP="009B5615">
      <w:pPr>
        <w:rPr>
          <w:szCs w:val="28"/>
        </w:rPr>
      </w:pPr>
      <w:r w:rsidRPr="00382618">
        <w:rPr>
          <w:szCs w:val="28"/>
        </w:rPr>
        <w:t>Непосредственный руководитель ________________________________</w:t>
      </w:r>
    </w:p>
    <w:p w:rsidR="009B5615" w:rsidRPr="00382618" w:rsidRDefault="009B5615" w:rsidP="009B5615">
      <w:pPr>
        <w:ind w:firstLine="2430"/>
        <w:jc w:val="center"/>
        <w:rPr>
          <w:sz w:val="24"/>
          <w:szCs w:val="24"/>
        </w:rPr>
      </w:pPr>
      <w:r w:rsidRPr="00382618">
        <w:rPr>
          <w:szCs w:val="28"/>
        </w:rPr>
        <w:t xml:space="preserve">                          </w:t>
      </w:r>
      <w:r w:rsidRPr="00382618">
        <w:rPr>
          <w:sz w:val="24"/>
          <w:szCs w:val="24"/>
        </w:rPr>
        <w:t>(Ф.И.О., подпись)</w:t>
      </w:r>
    </w:p>
    <w:p w:rsidR="009B5615" w:rsidRPr="00382618" w:rsidRDefault="009B5615" w:rsidP="009B5615"/>
    <w:p w:rsidR="00EA7E5A" w:rsidRPr="00382618" w:rsidRDefault="00EA7E5A" w:rsidP="00EA7E5A">
      <w:pPr>
        <w:pStyle w:val="af8"/>
        <w:keepNext/>
        <w:pageBreakBefore/>
        <w:ind w:left="6480"/>
        <w:rPr>
          <w:b w:val="0"/>
        </w:rPr>
      </w:pPr>
      <w:r w:rsidRPr="00382618">
        <w:rPr>
          <w:b w:val="0"/>
        </w:rPr>
        <w:lastRenderedPageBreak/>
        <w:t>Приложение 2 к Положению о конфликте интересов</w:t>
      </w:r>
      <w:r w:rsidR="00C8664A" w:rsidRPr="00382618">
        <w:rPr>
          <w:b w:val="0"/>
        </w:rPr>
        <w:t xml:space="preserve"> в</w:t>
      </w:r>
      <w:r w:rsidRPr="00382618">
        <w:rPr>
          <w:b w:val="0"/>
        </w:rPr>
        <w:t xml:space="preserve"> </w:t>
      </w:r>
      <w:r w:rsidR="00755E1D" w:rsidRPr="00382618">
        <w:rPr>
          <w:b w:val="0"/>
        </w:rPr>
        <w:t>ГУЗ ЯО «Ярославское областное бюро судебно-медицинской экспертизы»</w:t>
      </w:r>
    </w:p>
    <w:p w:rsidR="00EA7E5A" w:rsidRPr="00382618" w:rsidRDefault="00EA7E5A" w:rsidP="00AB287B">
      <w:pPr>
        <w:keepNext/>
        <w:keepLines/>
        <w:spacing w:before="480" w:after="240"/>
        <w:ind w:firstLine="0"/>
        <w:jc w:val="center"/>
        <w:outlineLvl w:val="1"/>
        <w:rPr>
          <w:rFonts w:cs="Times New Roman"/>
          <w:b/>
          <w:kern w:val="26"/>
          <w:szCs w:val="28"/>
        </w:rPr>
      </w:pPr>
      <w:bookmarkStart w:id="56" w:name="_Toc424284840"/>
      <w:r w:rsidRPr="00382618">
        <w:rPr>
          <w:rFonts w:cs="Times New Roman"/>
          <w:b/>
          <w:kern w:val="26"/>
          <w:szCs w:val="28"/>
        </w:rPr>
        <w:t>Типовые ситуации конфликта интересов</w:t>
      </w:r>
      <w:bookmarkEnd w:id="56"/>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382618" w:rsidRDefault="00EA7E5A" w:rsidP="00EA7E5A">
      <w:pPr>
        <w:spacing w:line="276" w:lineRule="auto"/>
        <w:jc w:val="both"/>
        <w:rPr>
          <w:szCs w:val="28"/>
        </w:rPr>
      </w:pPr>
      <w:r w:rsidRPr="00382618">
        <w:rPr>
          <w:i/>
          <w:szCs w:val="28"/>
        </w:rPr>
        <w:t>Пример:</w:t>
      </w:r>
      <w:r w:rsidRPr="00382618">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382618" w:rsidRDefault="00EA7E5A" w:rsidP="00EA7E5A">
      <w:pPr>
        <w:spacing w:line="276" w:lineRule="auto"/>
        <w:jc w:val="both"/>
        <w:rPr>
          <w:szCs w:val="28"/>
        </w:rPr>
      </w:pPr>
      <w:r w:rsidRPr="00382618">
        <w:rPr>
          <w:i/>
          <w:szCs w:val="28"/>
        </w:rPr>
        <w:t>Возможные способы урегулирования:</w:t>
      </w:r>
      <w:r w:rsidRPr="00382618">
        <w:rPr>
          <w:szCs w:val="28"/>
        </w:rPr>
        <w:t xml:space="preserve"> отстранение работника от принятия того решения, которое является предметом конфликта интересов.</w:t>
      </w:r>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xml:space="preserve"> А</w:t>
      </w:r>
      <w:proofErr w:type="gramEnd"/>
      <w:r w:rsidRPr="00382618">
        <w:rPr>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382618" w:rsidRDefault="00EA7E5A" w:rsidP="00EA7E5A">
      <w:pPr>
        <w:tabs>
          <w:tab w:val="left" w:pos="0"/>
        </w:tabs>
        <w:spacing w:line="276" w:lineRule="auto"/>
        <w:jc w:val="both"/>
        <w:rPr>
          <w:szCs w:val="28"/>
        </w:rPr>
      </w:pPr>
      <w:proofErr w:type="gramStart"/>
      <w:r w:rsidRPr="00382618">
        <w:rPr>
          <w:i/>
          <w:szCs w:val="28"/>
        </w:rPr>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roofErr w:type="gramEnd"/>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работник организации, ответственный за закупку материальных сре</w:t>
      </w:r>
      <w:proofErr w:type="gramStart"/>
      <w:r w:rsidRPr="00382618">
        <w:rPr>
          <w:szCs w:val="28"/>
        </w:rPr>
        <w:t>дств пр</w:t>
      </w:r>
      <w:proofErr w:type="gramEnd"/>
      <w:r w:rsidRPr="00382618">
        <w:rPr>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382618">
        <w:rPr>
          <w:szCs w:val="28"/>
        </w:rPr>
        <w:lastRenderedPageBreak/>
        <w:t>от организации, являющейся конкурентом его непосредственного работодателя.</w:t>
      </w:r>
    </w:p>
    <w:p w:rsidR="00EA7E5A" w:rsidRPr="00382618" w:rsidRDefault="00EA7E5A" w:rsidP="00EA7E5A">
      <w:pPr>
        <w:tabs>
          <w:tab w:val="left" w:pos="0"/>
        </w:tabs>
        <w:spacing w:line="276" w:lineRule="auto"/>
        <w:jc w:val="both"/>
        <w:rPr>
          <w:szCs w:val="28"/>
        </w:rPr>
      </w:pPr>
      <w:proofErr w:type="gramStart"/>
      <w:r w:rsidRPr="00382618">
        <w:rPr>
          <w:i/>
          <w:szCs w:val="28"/>
        </w:rPr>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roofErr w:type="gramEnd"/>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работник организации</w:t>
      </w:r>
      <w:proofErr w:type="gramStart"/>
      <w:r w:rsidRPr="00382618">
        <w:rPr>
          <w:szCs w:val="28"/>
        </w:rPr>
        <w:t> А</w:t>
      </w:r>
      <w:proofErr w:type="gramEnd"/>
      <w:r w:rsidRPr="00382618">
        <w:rPr>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382618" w:rsidRDefault="00EA7E5A" w:rsidP="00EA7E5A">
      <w:pPr>
        <w:tabs>
          <w:tab w:val="left" w:pos="0"/>
        </w:tabs>
        <w:spacing w:line="276" w:lineRule="auto"/>
        <w:jc w:val="both"/>
        <w:rPr>
          <w:szCs w:val="28"/>
        </w:rPr>
      </w:pPr>
      <w:proofErr w:type="gramStart"/>
      <w:r w:rsidRPr="00382618">
        <w:rPr>
          <w:i/>
          <w:szCs w:val="28"/>
        </w:rPr>
        <w:t xml:space="preserve">Возможные способы урегулирования: </w:t>
      </w:r>
      <w:r w:rsidRPr="00382618">
        <w:rPr>
          <w:szCs w:val="28"/>
        </w:rPr>
        <w:t>изменение</w:t>
      </w:r>
      <w:r w:rsidRPr="00382618">
        <w:rPr>
          <w:i/>
          <w:szCs w:val="28"/>
        </w:rPr>
        <w:t xml:space="preserve"> </w:t>
      </w:r>
      <w:r w:rsidRPr="00382618">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roofErr w:type="gramEnd"/>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382618" w:rsidRDefault="00EA7E5A" w:rsidP="00EA7E5A">
      <w:pPr>
        <w:tabs>
          <w:tab w:val="left" w:pos="0"/>
        </w:tabs>
        <w:spacing w:line="276" w:lineRule="auto"/>
        <w:jc w:val="both"/>
        <w:rPr>
          <w:szCs w:val="28"/>
        </w:rPr>
      </w:pPr>
      <w:proofErr w:type="gramStart"/>
      <w:r w:rsidRPr="00382618">
        <w:rPr>
          <w:i/>
          <w:szCs w:val="28"/>
        </w:rPr>
        <w:t>Пример:</w:t>
      </w:r>
      <w:r w:rsidRPr="00382618">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roofErr w:type="gramEnd"/>
    </w:p>
    <w:p w:rsidR="00EA7E5A" w:rsidRPr="00382618" w:rsidRDefault="00EA7E5A" w:rsidP="00EA7E5A">
      <w:pPr>
        <w:tabs>
          <w:tab w:val="left" w:pos="0"/>
        </w:tabs>
        <w:spacing w:line="276" w:lineRule="auto"/>
        <w:jc w:val="both"/>
        <w:rPr>
          <w:szCs w:val="28"/>
        </w:rPr>
      </w:pPr>
      <w:r w:rsidRPr="00382618">
        <w:rPr>
          <w:i/>
          <w:szCs w:val="28"/>
        </w:rPr>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w:t>
      </w:r>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работник организации</w:t>
      </w:r>
      <w:proofErr w:type="gramStart"/>
      <w:r w:rsidRPr="00382618">
        <w:rPr>
          <w:szCs w:val="28"/>
        </w:rPr>
        <w:t> А</w:t>
      </w:r>
      <w:proofErr w:type="gramEnd"/>
      <w:r w:rsidRPr="00382618">
        <w:rPr>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382618" w:rsidRDefault="00EA7E5A" w:rsidP="00EA7E5A">
      <w:pPr>
        <w:tabs>
          <w:tab w:val="left" w:pos="0"/>
        </w:tabs>
        <w:spacing w:line="276" w:lineRule="auto"/>
        <w:jc w:val="both"/>
        <w:rPr>
          <w:szCs w:val="28"/>
        </w:rPr>
      </w:pPr>
      <w:proofErr w:type="gramStart"/>
      <w:r w:rsidRPr="00382618">
        <w:rPr>
          <w:i/>
          <w:szCs w:val="28"/>
        </w:rPr>
        <w:lastRenderedPageBreak/>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roofErr w:type="gramEnd"/>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382618" w:rsidRDefault="00EA7E5A" w:rsidP="00EA7E5A">
      <w:pPr>
        <w:spacing w:line="276" w:lineRule="auto"/>
        <w:jc w:val="both"/>
        <w:rPr>
          <w:szCs w:val="28"/>
        </w:rPr>
      </w:pPr>
      <w:r w:rsidRPr="00382618">
        <w:rPr>
          <w:i/>
          <w:szCs w:val="28"/>
        </w:rPr>
        <w:t>Пример:</w:t>
      </w:r>
      <w:r w:rsidRPr="00382618">
        <w:rPr>
          <w:szCs w:val="28"/>
        </w:rPr>
        <w:t xml:space="preserve"> работник организации</w:t>
      </w:r>
      <w:proofErr w:type="gramStart"/>
      <w:r w:rsidRPr="00382618">
        <w:rPr>
          <w:szCs w:val="28"/>
        </w:rPr>
        <w:t> А</w:t>
      </w:r>
      <w:proofErr w:type="gramEnd"/>
      <w:r w:rsidRPr="00382618">
        <w:rPr>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382618" w:rsidRDefault="00EA7E5A" w:rsidP="00EA7E5A">
      <w:pPr>
        <w:spacing w:line="276" w:lineRule="auto"/>
        <w:jc w:val="both"/>
        <w:rPr>
          <w:szCs w:val="28"/>
        </w:rPr>
      </w:pPr>
      <w:proofErr w:type="gramStart"/>
      <w:r w:rsidRPr="00382618">
        <w:rPr>
          <w:i/>
          <w:szCs w:val="28"/>
        </w:rPr>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roofErr w:type="gramEnd"/>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организация</w:t>
      </w:r>
      <w:proofErr w:type="gramStart"/>
      <w:r w:rsidRPr="00382618">
        <w:rPr>
          <w:szCs w:val="28"/>
        </w:rPr>
        <w:t> Б</w:t>
      </w:r>
      <w:proofErr w:type="gramEnd"/>
      <w:r w:rsidRPr="00382618">
        <w:rPr>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382618">
        <w:rPr>
          <w:szCs w:val="28"/>
        </w:rPr>
        <w:t> А</w:t>
      </w:r>
      <w:proofErr w:type="gramEnd"/>
      <w:r w:rsidRPr="00382618">
        <w:rPr>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382618" w:rsidRDefault="00EA7E5A" w:rsidP="00EA7E5A">
      <w:pPr>
        <w:tabs>
          <w:tab w:val="left" w:pos="0"/>
        </w:tabs>
        <w:spacing w:line="276" w:lineRule="auto"/>
        <w:jc w:val="both"/>
        <w:rPr>
          <w:szCs w:val="28"/>
        </w:rPr>
      </w:pPr>
      <w:r w:rsidRPr="00382618">
        <w:rPr>
          <w:i/>
          <w:szCs w:val="28"/>
        </w:rPr>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382618"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382618" w:rsidRDefault="00EA7E5A" w:rsidP="00EA7E5A">
      <w:pPr>
        <w:tabs>
          <w:tab w:val="left" w:pos="0"/>
        </w:tabs>
        <w:spacing w:line="276" w:lineRule="auto"/>
        <w:jc w:val="both"/>
        <w:rPr>
          <w:szCs w:val="28"/>
        </w:rPr>
      </w:pPr>
      <w:r w:rsidRPr="00382618">
        <w:rPr>
          <w:i/>
          <w:szCs w:val="28"/>
        </w:rPr>
        <w:lastRenderedPageBreak/>
        <w:t xml:space="preserve">Пример: </w:t>
      </w:r>
      <w:r w:rsidRPr="00382618">
        <w:rPr>
          <w:szCs w:val="28"/>
        </w:rPr>
        <w:t>работник организации</w:t>
      </w:r>
      <w:proofErr w:type="gramStart"/>
      <w:r w:rsidRPr="00382618">
        <w:rPr>
          <w:szCs w:val="28"/>
        </w:rPr>
        <w:t> А</w:t>
      </w:r>
      <w:proofErr w:type="gramEnd"/>
      <w:r w:rsidRPr="00382618">
        <w:rPr>
          <w:szCs w:val="28"/>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382618" w:rsidRDefault="00EA7E5A" w:rsidP="00EA7E5A">
      <w:pPr>
        <w:tabs>
          <w:tab w:val="left" w:pos="0"/>
        </w:tabs>
        <w:spacing w:line="276" w:lineRule="auto"/>
        <w:jc w:val="both"/>
        <w:rPr>
          <w:szCs w:val="28"/>
        </w:rPr>
      </w:pPr>
      <w:proofErr w:type="gramStart"/>
      <w:r w:rsidRPr="00382618">
        <w:rPr>
          <w:i/>
          <w:szCs w:val="28"/>
        </w:rPr>
        <w:t>Возможные способы урегулирования:</w:t>
      </w:r>
      <w:r w:rsidRPr="00382618">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roofErr w:type="gramEnd"/>
    </w:p>
    <w:p w:rsidR="00EA7E5A" w:rsidRPr="00382618" w:rsidRDefault="00EA7E5A" w:rsidP="00EA7E5A">
      <w:pPr>
        <w:numPr>
          <w:ilvl w:val="0"/>
          <w:numId w:val="11"/>
        </w:numPr>
        <w:tabs>
          <w:tab w:val="clear" w:pos="720"/>
          <w:tab w:val="num" w:pos="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382618" w:rsidRDefault="00EA7E5A" w:rsidP="00EA7E5A">
      <w:pPr>
        <w:tabs>
          <w:tab w:val="left" w:pos="0"/>
        </w:tabs>
        <w:spacing w:line="276" w:lineRule="auto"/>
        <w:jc w:val="both"/>
        <w:rPr>
          <w:szCs w:val="28"/>
        </w:rPr>
      </w:pPr>
      <w:proofErr w:type="gramStart"/>
      <w:r w:rsidRPr="00382618">
        <w:rPr>
          <w:i/>
          <w:szCs w:val="28"/>
        </w:rPr>
        <w:t>Пример:</w:t>
      </w:r>
      <w:r w:rsidRPr="00382618">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roofErr w:type="gramEnd"/>
    </w:p>
    <w:p w:rsidR="00EA7E5A" w:rsidRPr="00382618" w:rsidRDefault="00EA7E5A" w:rsidP="00EA7E5A">
      <w:pPr>
        <w:tabs>
          <w:tab w:val="left" w:pos="0"/>
        </w:tabs>
        <w:spacing w:line="276" w:lineRule="auto"/>
        <w:jc w:val="both"/>
        <w:rPr>
          <w:szCs w:val="28"/>
        </w:rPr>
      </w:pPr>
      <w:proofErr w:type="gramStart"/>
      <w:r w:rsidRPr="00382618">
        <w:rPr>
          <w:i/>
          <w:szCs w:val="28"/>
        </w:rPr>
        <w:t xml:space="preserve">Возможные способы урегулирования: </w:t>
      </w:r>
      <w:r w:rsidRPr="00382618">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roofErr w:type="gramEnd"/>
    </w:p>
    <w:p w:rsidR="00EA7E5A" w:rsidRPr="00382618" w:rsidRDefault="00EA7E5A" w:rsidP="00EA7E5A">
      <w:pPr>
        <w:numPr>
          <w:ilvl w:val="0"/>
          <w:numId w:val="11"/>
        </w:numPr>
        <w:tabs>
          <w:tab w:val="clear" w:pos="720"/>
          <w:tab w:val="num" w:pos="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382618" w:rsidRDefault="00EA7E5A" w:rsidP="00EA7E5A">
      <w:pPr>
        <w:tabs>
          <w:tab w:val="left" w:pos="0"/>
        </w:tabs>
        <w:spacing w:line="276" w:lineRule="auto"/>
        <w:jc w:val="both"/>
        <w:rPr>
          <w:szCs w:val="28"/>
        </w:rPr>
      </w:pPr>
      <w:r w:rsidRPr="00382618">
        <w:rPr>
          <w:i/>
          <w:szCs w:val="28"/>
        </w:rPr>
        <w:t>Пример:</w:t>
      </w:r>
      <w:r w:rsidRPr="00382618">
        <w:rPr>
          <w:szCs w:val="28"/>
        </w:rPr>
        <w:t xml:space="preserve"> организация</w:t>
      </w:r>
      <w:proofErr w:type="gramStart"/>
      <w:r w:rsidRPr="00382618">
        <w:rPr>
          <w:szCs w:val="28"/>
        </w:rPr>
        <w:t> Б</w:t>
      </w:r>
      <w:proofErr w:type="gramEnd"/>
      <w:r w:rsidRPr="00382618">
        <w:rPr>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382618" w:rsidRDefault="00EA7E5A" w:rsidP="00EA7E5A">
      <w:pPr>
        <w:tabs>
          <w:tab w:val="left" w:pos="0"/>
        </w:tabs>
        <w:spacing w:line="276" w:lineRule="auto"/>
        <w:jc w:val="both"/>
        <w:rPr>
          <w:szCs w:val="28"/>
        </w:rPr>
      </w:pPr>
      <w:r w:rsidRPr="00382618">
        <w:rPr>
          <w:i/>
          <w:szCs w:val="28"/>
        </w:rPr>
        <w:t>Возможные способы урегулирования:</w:t>
      </w:r>
      <w:r w:rsidRPr="00382618">
        <w:rPr>
          <w:szCs w:val="28"/>
        </w:rPr>
        <w:t xml:space="preserve"> отстранение работника от принятия решения, которое является предметом конфликта интересов.</w:t>
      </w:r>
    </w:p>
    <w:p w:rsidR="00EA7E5A" w:rsidRPr="00382618" w:rsidRDefault="00EA7E5A" w:rsidP="00EA7E5A">
      <w:pPr>
        <w:numPr>
          <w:ilvl w:val="0"/>
          <w:numId w:val="11"/>
        </w:numPr>
        <w:tabs>
          <w:tab w:val="clear" w:pos="720"/>
          <w:tab w:val="num" w:pos="0"/>
        </w:tabs>
        <w:spacing w:before="160" w:line="276" w:lineRule="auto"/>
        <w:ind w:left="0" w:firstLine="709"/>
        <w:jc w:val="both"/>
        <w:rPr>
          <w:szCs w:val="28"/>
        </w:rPr>
      </w:pPr>
      <w:r w:rsidRPr="00382618">
        <w:rPr>
          <w:szCs w:val="28"/>
        </w:rPr>
        <w:t>Работник организации</w:t>
      </w:r>
      <w:proofErr w:type="gramStart"/>
      <w:r w:rsidRPr="00382618">
        <w:rPr>
          <w:szCs w:val="28"/>
        </w:rPr>
        <w:t> А</w:t>
      </w:r>
      <w:proofErr w:type="gramEnd"/>
      <w:r w:rsidRPr="00382618">
        <w:rPr>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382618">
        <w:rPr>
          <w:szCs w:val="28"/>
        </w:rPr>
        <w:lastRenderedPageBreak/>
        <w:t>себя или иного лица, с которым связана личная заинтересованность работника.</w:t>
      </w:r>
    </w:p>
    <w:p w:rsidR="00EA7E5A" w:rsidRPr="00382618" w:rsidRDefault="00EA7E5A" w:rsidP="00EA7E5A">
      <w:pPr>
        <w:tabs>
          <w:tab w:val="left" w:pos="720"/>
        </w:tabs>
        <w:spacing w:line="276" w:lineRule="auto"/>
        <w:jc w:val="both"/>
        <w:rPr>
          <w:szCs w:val="28"/>
        </w:rPr>
      </w:pPr>
      <w:r w:rsidRPr="00382618">
        <w:rPr>
          <w:i/>
          <w:szCs w:val="28"/>
        </w:rPr>
        <w:t>Пример:</w:t>
      </w:r>
      <w:r w:rsidRPr="00382618">
        <w:rPr>
          <w:szCs w:val="28"/>
        </w:rPr>
        <w:t xml:space="preserve"> работник организации</w:t>
      </w:r>
      <w:proofErr w:type="gramStart"/>
      <w:r w:rsidRPr="00382618">
        <w:rPr>
          <w:szCs w:val="28"/>
        </w:rPr>
        <w:t> А</w:t>
      </w:r>
      <w:proofErr w:type="gramEnd"/>
      <w:r w:rsidRPr="00382618">
        <w:rPr>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382618" w:rsidRDefault="00EA7E5A" w:rsidP="00EA7E5A">
      <w:pPr>
        <w:tabs>
          <w:tab w:val="left" w:pos="720"/>
        </w:tabs>
        <w:spacing w:line="276" w:lineRule="auto"/>
        <w:jc w:val="both"/>
        <w:rPr>
          <w:szCs w:val="28"/>
        </w:rPr>
      </w:pPr>
      <w:r w:rsidRPr="00382618">
        <w:rPr>
          <w:i/>
          <w:szCs w:val="28"/>
        </w:rPr>
        <w:t>Возможные способы урегулирования:</w:t>
      </w:r>
      <w:r w:rsidRPr="00382618">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755E1D" w:rsidRPr="00382618" w:rsidRDefault="000817FB" w:rsidP="00755E1D">
      <w:pPr>
        <w:tabs>
          <w:tab w:val="num" w:pos="0"/>
        </w:tabs>
        <w:spacing w:before="160" w:line="276" w:lineRule="auto"/>
        <w:jc w:val="both"/>
      </w:pPr>
      <w:r w:rsidRPr="00382618">
        <w:rPr>
          <w:szCs w:val="28"/>
        </w:rPr>
        <w:t xml:space="preserve">13. </w:t>
      </w:r>
      <w:proofErr w:type="gramStart"/>
      <w:r w:rsidR="00EA7E5A" w:rsidRPr="00382618">
        <w:rPr>
          <w:szCs w:val="28"/>
        </w:rPr>
        <w:t>Иные</w:t>
      </w:r>
      <w:r w:rsidR="00EA7E5A" w:rsidRPr="00382618">
        <w:rPr>
          <w:rFonts w:cs="Times New Roman"/>
          <w:szCs w:val="28"/>
        </w:rPr>
        <w:t xml:space="preserve"> ситуации конфликта интересов, отражающие специфику деятельности </w:t>
      </w:r>
      <w:r w:rsidR="00755E1D" w:rsidRPr="00382618">
        <w:rPr>
          <w:rFonts w:cs="Times New Roman"/>
          <w:szCs w:val="28"/>
        </w:rPr>
        <w:t>ГУЗ ЯО «Ярославское областное бюро судебно-медицинской экспертизы»: р</w:t>
      </w:r>
      <w:r w:rsidR="00755E1D" w:rsidRPr="00382618">
        <w:t>аботник организации использует информацию, ставшую ему известной в ходе выполнения трудовых обязанностей, для получения выгоды или конкурентных преимуществ при оказании услуг для иного лица, с которым связана личная заинтересованность работника.</w:t>
      </w:r>
      <w:proofErr w:type="gramEnd"/>
    </w:p>
    <w:p w:rsidR="00755E1D" w:rsidRPr="00382618" w:rsidRDefault="00755E1D" w:rsidP="00755E1D">
      <w:pPr>
        <w:pStyle w:val="a0"/>
        <w:numPr>
          <w:ilvl w:val="0"/>
          <w:numId w:val="0"/>
        </w:numPr>
        <w:ind w:firstLine="709"/>
      </w:pPr>
      <w:r w:rsidRPr="00382618">
        <w:rPr>
          <w:i/>
        </w:rPr>
        <w:t>Пример:</w:t>
      </w:r>
      <w:r w:rsidRPr="00382618">
        <w:t xml:space="preserve"> дежурный эксперт, выезжающий в составе оперативно-следственной группы для осмотра места происшествия, вызывает ритуальную (похоронную) организацию для транспортировки трупа в подразделение бюро. </w:t>
      </w:r>
    </w:p>
    <w:p w:rsidR="00EA7E5A" w:rsidRPr="00382618" w:rsidRDefault="00755E1D" w:rsidP="00755E1D">
      <w:pPr>
        <w:pStyle w:val="a0"/>
        <w:numPr>
          <w:ilvl w:val="0"/>
          <w:numId w:val="0"/>
        </w:numPr>
        <w:tabs>
          <w:tab w:val="clear" w:pos="567"/>
          <w:tab w:val="clear" w:pos="1276"/>
        </w:tabs>
        <w:ind w:firstLine="709"/>
      </w:pPr>
      <w:proofErr w:type="gramStart"/>
      <w:r w:rsidRPr="00382618">
        <w:rPr>
          <w:i/>
        </w:rPr>
        <w:t>Способ урегулирования:</w:t>
      </w:r>
      <w:r w:rsidRPr="00382618">
        <w:t xml:space="preserve"> работа по контролю выполнения сотрудниками требований должностных инструкций, запрещающих специалистам при работе на месте происшествия выход за пределы своей компетенции, разглашение или использование в личных целях информации, ставшей им известной в связи с выполнением трудовых обязанностей.</w:t>
      </w:r>
      <w:proofErr w:type="gramEnd"/>
    </w:p>
    <w:p w:rsidR="002D7431" w:rsidRPr="00382618" w:rsidRDefault="002D7431" w:rsidP="00755E1D">
      <w:pPr>
        <w:pStyle w:val="a0"/>
        <w:numPr>
          <w:ilvl w:val="0"/>
          <w:numId w:val="0"/>
        </w:numPr>
        <w:tabs>
          <w:tab w:val="clear" w:pos="567"/>
          <w:tab w:val="clear" w:pos="1276"/>
        </w:tabs>
        <w:ind w:firstLine="709"/>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EA7E5A">
      <w:pPr>
        <w:pStyle w:val="a0"/>
        <w:numPr>
          <w:ilvl w:val="0"/>
          <w:numId w:val="0"/>
        </w:numPr>
        <w:tabs>
          <w:tab w:val="clear" w:pos="567"/>
          <w:tab w:val="clear" w:pos="1276"/>
        </w:tabs>
        <w:ind w:left="1429" w:hanging="360"/>
      </w:pPr>
    </w:p>
    <w:p w:rsidR="002D7431" w:rsidRPr="00382618" w:rsidRDefault="002D7431" w:rsidP="002D7431">
      <w:pPr>
        <w:pStyle w:val="af8"/>
        <w:keepNext/>
        <w:pageBreakBefore/>
        <w:ind w:left="6480"/>
        <w:rPr>
          <w:b w:val="0"/>
        </w:rPr>
      </w:pPr>
      <w:r w:rsidRPr="00382618">
        <w:rPr>
          <w:b w:val="0"/>
        </w:rPr>
        <w:lastRenderedPageBreak/>
        <w:t xml:space="preserve">Приложение 3 к Положению о конфликте интересов в </w:t>
      </w:r>
      <w:r w:rsidR="004F3642" w:rsidRPr="00382618">
        <w:rPr>
          <w:b w:val="0"/>
        </w:rPr>
        <w:t>ГУЗ ЯО «Ярославское областное бюро судебно-медицинской экспертизы»</w:t>
      </w:r>
    </w:p>
    <w:p w:rsidR="00BD583D" w:rsidRPr="00382618" w:rsidRDefault="00BD583D" w:rsidP="00BD583D">
      <w:pPr>
        <w:rPr>
          <w:lang w:eastAsia="ru-RU"/>
        </w:rPr>
      </w:pPr>
    </w:p>
    <w:p w:rsidR="00BD583D" w:rsidRPr="00382618" w:rsidRDefault="00BD583D" w:rsidP="00BD583D">
      <w:pPr>
        <w:pStyle w:val="ConsPlusNonformat"/>
        <w:jc w:val="center"/>
        <w:rPr>
          <w:b/>
        </w:rPr>
      </w:pPr>
      <w:r w:rsidRPr="00382618">
        <w:rPr>
          <w:rFonts w:ascii="Times New Roman" w:hAnsi="Times New Roman" w:cs="Times New Roman"/>
          <w:b/>
          <w:sz w:val="28"/>
          <w:szCs w:val="28"/>
        </w:rPr>
        <w:t>Форма уведомления</w:t>
      </w:r>
      <w:r w:rsidRPr="00382618">
        <w:rPr>
          <w:b/>
        </w:rPr>
        <w:t xml:space="preserve"> </w:t>
      </w:r>
    </w:p>
    <w:p w:rsidR="00BD583D" w:rsidRPr="00382618" w:rsidRDefault="00BD583D" w:rsidP="00BD583D">
      <w:pPr>
        <w:pStyle w:val="ConsPlusNonformat"/>
        <w:jc w:val="center"/>
        <w:rPr>
          <w:rFonts w:ascii="Times New Roman" w:hAnsi="Times New Roman" w:cs="Times New Roman"/>
          <w:b/>
          <w:sz w:val="28"/>
          <w:szCs w:val="28"/>
        </w:rPr>
      </w:pPr>
      <w:r w:rsidRPr="00382618">
        <w:rPr>
          <w:rFonts w:ascii="Times New Roman" w:hAnsi="Times New Roman" w:cs="Times New Roman"/>
          <w:b/>
          <w:sz w:val="28"/>
          <w:szCs w:val="28"/>
        </w:rPr>
        <w:t>о возникновении личной заинтересованности при исполнении</w:t>
      </w:r>
      <w:r w:rsidRPr="00382618">
        <w:rPr>
          <w:rFonts w:ascii="Times New Roman" w:hAnsi="Times New Roman" w:cs="Times New Roman"/>
          <w:b/>
          <w:sz w:val="28"/>
          <w:szCs w:val="28"/>
        </w:rPr>
        <w:br/>
        <w:t xml:space="preserve">должностных (трудовых) обязанностей, </w:t>
      </w:r>
      <w:proofErr w:type="gramStart"/>
      <w:r w:rsidRPr="00382618">
        <w:rPr>
          <w:rFonts w:ascii="Times New Roman" w:hAnsi="Times New Roman" w:cs="Times New Roman"/>
          <w:b/>
          <w:sz w:val="28"/>
          <w:szCs w:val="28"/>
        </w:rPr>
        <w:t>которая</w:t>
      </w:r>
      <w:proofErr w:type="gramEnd"/>
      <w:r w:rsidRPr="00382618">
        <w:rPr>
          <w:rFonts w:ascii="Times New Roman" w:hAnsi="Times New Roman" w:cs="Times New Roman"/>
          <w:b/>
          <w:sz w:val="28"/>
          <w:szCs w:val="28"/>
        </w:rPr>
        <w:t xml:space="preserve"> приводит или может</w:t>
      </w:r>
      <w:r w:rsidRPr="00382618">
        <w:rPr>
          <w:rFonts w:ascii="Times New Roman" w:hAnsi="Times New Roman" w:cs="Times New Roman"/>
          <w:b/>
          <w:sz w:val="28"/>
          <w:szCs w:val="28"/>
        </w:rPr>
        <w:br/>
        <w:t>привести к конфликту интересов</w:t>
      </w:r>
    </w:p>
    <w:p w:rsidR="00BD583D" w:rsidRPr="00382618" w:rsidRDefault="00BD583D" w:rsidP="00BD583D">
      <w:pPr>
        <w:rPr>
          <w:b/>
          <w:lang w:eastAsia="ru-RU"/>
        </w:rPr>
      </w:pPr>
    </w:p>
    <w:p w:rsidR="00BD583D" w:rsidRPr="00382618" w:rsidRDefault="00BD583D" w:rsidP="00BD583D">
      <w:pPr>
        <w:rPr>
          <w:lang w:eastAsia="ru-RU"/>
        </w:rPr>
      </w:pPr>
    </w:p>
    <w:p w:rsidR="00BD583D" w:rsidRPr="00382618" w:rsidRDefault="00BD583D" w:rsidP="00BD583D">
      <w:pPr>
        <w:rPr>
          <w:lang w:eastAsia="ru-RU"/>
        </w:rPr>
      </w:pP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w:t>
      </w:r>
    </w:p>
    <w:p w:rsidR="002D7431" w:rsidRPr="00382618" w:rsidRDefault="002D7431" w:rsidP="002D7431">
      <w:pPr>
        <w:pStyle w:val="ConsPlusNonformat"/>
        <w:jc w:val="both"/>
        <w:rPr>
          <w:rFonts w:ascii="Times New Roman" w:hAnsi="Times New Roman" w:cs="Times New Roman"/>
          <w:i/>
          <w:sz w:val="22"/>
          <w:szCs w:val="22"/>
        </w:rPr>
      </w:pPr>
      <w:r w:rsidRPr="00382618">
        <w:rPr>
          <w:rFonts w:ascii="Times New Roman" w:hAnsi="Times New Roman" w:cs="Times New Roman"/>
          <w:i/>
          <w:sz w:val="22"/>
          <w:szCs w:val="22"/>
        </w:rPr>
        <w:t xml:space="preserve">        (отметка об ознакомлении)</w:t>
      </w:r>
    </w:p>
    <w:p w:rsidR="002D7431" w:rsidRPr="00382618" w:rsidRDefault="002D7431" w:rsidP="002D7431">
      <w:pPr>
        <w:pStyle w:val="ConsPlusNonformat"/>
        <w:ind w:left="4500"/>
        <w:jc w:val="both"/>
        <w:rPr>
          <w:rFonts w:ascii="Times New Roman" w:hAnsi="Times New Roman" w:cs="Times New Roman"/>
          <w:sz w:val="28"/>
          <w:szCs w:val="28"/>
        </w:rPr>
      </w:pPr>
      <w:r w:rsidRPr="00382618">
        <w:rPr>
          <w:rFonts w:ascii="Times New Roman" w:hAnsi="Times New Roman" w:cs="Times New Roman"/>
          <w:sz w:val="28"/>
          <w:szCs w:val="28"/>
        </w:rPr>
        <w:t>Руководителю Организации</w:t>
      </w:r>
    </w:p>
    <w:p w:rsidR="002D7431" w:rsidRPr="00382618" w:rsidRDefault="002D7431" w:rsidP="002D7431">
      <w:pPr>
        <w:pStyle w:val="ConsPlusNonformat"/>
        <w:ind w:left="4500"/>
        <w:jc w:val="both"/>
        <w:rPr>
          <w:rFonts w:ascii="Times New Roman" w:hAnsi="Times New Roman" w:cs="Times New Roman"/>
          <w:sz w:val="28"/>
          <w:szCs w:val="28"/>
        </w:rPr>
      </w:pPr>
      <w:proofErr w:type="gramStart"/>
      <w:r w:rsidRPr="00382618">
        <w:rPr>
          <w:rFonts w:ascii="Times New Roman" w:hAnsi="Times New Roman" w:cs="Times New Roman"/>
          <w:sz w:val="28"/>
          <w:szCs w:val="28"/>
        </w:rPr>
        <w:t>от ________________________________</w:t>
      </w:r>
      <w:proofErr w:type="gramEnd"/>
    </w:p>
    <w:p w:rsidR="002D7431" w:rsidRPr="00382618" w:rsidRDefault="002D7431" w:rsidP="002D7431">
      <w:pPr>
        <w:pStyle w:val="ConsPlusNonformat"/>
        <w:ind w:left="4500"/>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w:t>
      </w:r>
    </w:p>
    <w:p w:rsidR="002D7431" w:rsidRPr="00382618" w:rsidRDefault="002D7431" w:rsidP="002D7431">
      <w:pPr>
        <w:pStyle w:val="ConsPlusNonformat"/>
        <w:ind w:left="4820"/>
        <w:jc w:val="both"/>
        <w:rPr>
          <w:rFonts w:ascii="Times New Roman" w:hAnsi="Times New Roman" w:cs="Times New Roman"/>
          <w:i/>
          <w:sz w:val="22"/>
          <w:szCs w:val="22"/>
        </w:rPr>
      </w:pPr>
      <w:r w:rsidRPr="00382618">
        <w:rPr>
          <w:rFonts w:ascii="Times New Roman" w:hAnsi="Times New Roman" w:cs="Times New Roman"/>
          <w:i/>
          <w:sz w:val="22"/>
          <w:szCs w:val="22"/>
        </w:rPr>
        <w:t xml:space="preserve">      (Ф.И.О., замещаемая должность)</w:t>
      </w:r>
    </w:p>
    <w:p w:rsidR="002D7431" w:rsidRPr="00382618" w:rsidRDefault="002D7431" w:rsidP="002D7431">
      <w:pPr>
        <w:pStyle w:val="ConsPlusNonformat"/>
        <w:jc w:val="both"/>
        <w:rPr>
          <w:rFonts w:ascii="Times New Roman" w:hAnsi="Times New Roman" w:cs="Times New Roman"/>
          <w:sz w:val="28"/>
          <w:szCs w:val="28"/>
        </w:rPr>
      </w:pPr>
    </w:p>
    <w:p w:rsidR="002D7431" w:rsidRPr="00382618" w:rsidRDefault="002D7431" w:rsidP="002D7431">
      <w:pPr>
        <w:pStyle w:val="ConsPlusNonformat"/>
        <w:jc w:val="center"/>
        <w:rPr>
          <w:rFonts w:ascii="Times New Roman" w:hAnsi="Times New Roman" w:cs="Times New Roman"/>
          <w:sz w:val="28"/>
          <w:szCs w:val="28"/>
        </w:rPr>
      </w:pPr>
      <w:bookmarkStart w:id="57" w:name="Par337"/>
      <w:bookmarkEnd w:id="57"/>
      <w:r w:rsidRPr="00382618">
        <w:rPr>
          <w:rFonts w:ascii="Times New Roman" w:hAnsi="Times New Roman" w:cs="Times New Roman"/>
          <w:sz w:val="28"/>
          <w:szCs w:val="28"/>
        </w:rPr>
        <w:t>УВЕДОМЛЕНИЕ</w:t>
      </w:r>
    </w:p>
    <w:p w:rsidR="002D7431" w:rsidRPr="00382618" w:rsidRDefault="002D7431" w:rsidP="002D7431">
      <w:pPr>
        <w:pStyle w:val="ConsPlusNonformat"/>
        <w:jc w:val="center"/>
        <w:rPr>
          <w:rFonts w:ascii="Times New Roman" w:hAnsi="Times New Roman" w:cs="Times New Roman"/>
          <w:sz w:val="28"/>
          <w:szCs w:val="28"/>
        </w:rPr>
      </w:pPr>
      <w:r w:rsidRPr="00382618">
        <w:rPr>
          <w:rFonts w:ascii="Times New Roman" w:hAnsi="Times New Roman" w:cs="Times New Roman"/>
          <w:sz w:val="28"/>
          <w:szCs w:val="28"/>
        </w:rPr>
        <w:t>о возникновении личной заинтересованности при исполнении</w:t>
      </w:r>
      <w:r w:rsidRPr="00382618">
        <w:rPr>
          <w:rFonts w:ascii="Times New Roman" w:hAnsi="Times New Roman" w:cs="Times New Roman"/>
          <w:sz w:val="28"/>
          <w:szCs w:val="28"/>
        </w:rPr>
        <w:br/>
        <w:t xml:space="preserve">должностных (трудовых) обязанностей, </w:t>
      </w:r>
      <w:proofErr w:type="gramStart"/>
      <w:r w:rsidRPr="00382618">
        <w:rPr>
          <w:rFonts w:ascii="Times New Roman" w:hAnsi="Times New Roman" w:cs="Times New Roman"/>
          <w:sz w:val="28"/>
          <w:szCs w:val="28"/>
        </w:rPr>
        <w:t>которая</w:t>
      </w:r>
      <w:proofErr w:type="gramEnd"/>
      <w:r w:rsidRPr="00382618">
        <w:rPr>
          <w:rFonts w:ascii="Times New Roman" w:hAnsi="Times New Roman" w:cs="Times New Roman"/>
          <w:sz w:val="28"/>
          <w:szCs w:val="28"/>
        </w:rPr>
        <w:t xml:space="preserve"> приводит или может</w:t>
      </w:r>
      <w:r w:rsidRPr="00382618">
        <w:rPr>
          <w:rFonts w:ascii="Times New Roman" w:hAnsi="Times New Roman" w:cs="Times New Roman"/>
          <w:sz w:val="28"/>
          <w:szCs w:val="28"/>
        </w:rPr>
        <w:br/>
        <w:t>привести к конфликту интересов</w:t>
      </w:r>
    </w:p>
    <w:p w:rsidR="002D7431" w:rsidRPr="00382618" w:rsidRDefault="002D7431" w:rsidP="002D7431">
      <w:pPr>
        <w:pStyle w:val="ConsPlusNonformat"/>
        <w:jc w:val="both"/>
        <w:rPr>
          <w:rFonts w:ascii="Times New Roman" w:hAnsi="Times New Roman" w:cs="Times New Roman"/>
          <w:sz w:val="28"/>
          <w:szCs w:val="28"/>
        </w:rPr>
      </w:pPr>
    </w:p>
    <w:p w:rsidR="002D7431" w:rsidRPr="00382618" w:rsidRDefault="002D7431" w:rsidP="002D7431">
      <w:pPr>
        <w:pStyle w:val="ConsPlusNonformat"/>
        <w:ind w:firstLine="720"/>
        <w:jc w:val="both"/>
        <w:rPr>
          <w:rFonts w:ascii="Times New Roman" w:hAnsi="Times New Roman" w:cs="Times New Roman"/>
          <w:sz w:val="28"/>
          <w:szCs w:val="28"/>
        </w:rPr>
      </w:pPr>
      <w:r w:rsidRPr="00382618">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382618">
        <w:rPr>
          <w:rFonts w:ascii="Times New Roman" w:hAnsi="Times New Roman" w:cs="Times New Roman"/>
          <w:sz w:val="28"/>
          <w:szCs w:val="28"/>
        </w:rPr>
        <w:t>приводит</w:t>
      </w:r>
      <w:proofErr w:type="gramEnd"/>
      <w:r w:rsidRPr="00382618">
        <w:rPr>
          <w:rFonts w:ascii="Times New Roman" w:hAnsi="Times New Roman" w:cs="Times New Roman"/>
          <w:sz w:val="28"/>
          <w:szCs w:val="28"/>
        </w:rPr>
        <w:t xml:space="preserve"> / может привести </w:t>
      </w:r>
      <w:r w:rsidRPr="00382618">
        <w:rPr>
          <w:rFonts w:ascii="Times New Roman" w:hAnsi="Times New Roman" w:cs="Times New Roman"/>
          <w:sz w:val="22"/>
          <w:szCs w:val="22"/>
        </w:rPr>
        <w:t>(нужное подчеркнуть)</w:t>
      </w:r>
      <w:r w:rsidRPr="00382618">
        <w:rPr>
          <w:rFonts w:ascii="Times New Roman" w:hAnsi="Times New Roman" w:cs="Times New Roman"/>
          <w:sz w:val="28"/>
          <w:szCs w:val="28"/>
        </w:rPr>
        <w:t xml:space="preserve"> к конфликту интересов.</w:t>
      </w:r>
    </w:p>
    <w:p w:rsidR="002D7431" w:rsidRPr="00382618" w:rsidRDefault="002D7431" w:rsidP="002D7431">
      <w:pPr>
        <w:pStyle w:val="ConsPlusNonformat"/>
        <w:ind w:firstLine="720"/>
        <w:jc w:val="both"/>
        <w:rPr>
          <w:rFonts w:ascii="Times New Roman" w:hAnsi="Times New Roman" w:cs="Times New Roman"/>
          <w:sz w:val="28"/>
          <w:szCs w:val="28"/>
        </w:rPr>
      </w:pPr>
      <w:r w:rsidRPr="00382618">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ind w:firstLine="720"/>
        <w:rPr>
          <w:rFonts w:ascii="Times New Roman" w:hAnsi="Times New Roman" w:cs="Times New Roman"/>
          <w:sz w:val="28"/>
          <w:szCs w:val="28"/>
        </w:rPr>
      </w:pPr>
      <w:r w:rsidRPr="00382618">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ind w:firstLine="720"/>
        <w:jc w:val="both"/>
        <w:rPr>
          <w:rFonts w:ascii="Times New Roman" w:hAnsi="Times New Roman" w:cs="Times New Roman"/>
          <w:sz w:val="28"/>
          <w:szCs w:val="28"/>
        </w:rPr>
      </w:pPr>
      <w:r w:rsidRPr="00382618">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__________________________________________________________________</w:t>
      </w:r>
    </w:p>
    <w:p w:rsidR="002D7431" w:rsidRPr="00382618" w:rsidRDefault="002D7431" w:rsidP="002D7431">
      <w:pPr>
        <w:pStyle w:val="ConsPlusNonformat"/>
        <w:jc w:val="both"/>
        <w:rPr>
          <w:rFonts w:ascii="Times New Roman" w:hAnsi="Times New Roman" w:cs="Times New Roman"/>
          <w:sz w:val="28"/>
          <w:szCs w:val="28"/>
        </w:rPr>
      </w:pPr>
    </w:p>
    <w:p w:rsidR="002D7431" w:rsidRPr="00382618" w:rsidRDefault="002D7431" w:rsidP="002D7431">
      <w:pPr>
        <w:pStyle w:val="ConsPlusNonformat"/>
        <w:jc w:val="both"/>
        <w:rPr>
          <w:rFonts w:ascii="Times New Roman" w:hAnsi="Times New Roman" w:cs="Times New Roman"/>
          <w:sz w:val="28"/>
          <w:szCs w:val="28"/>
        </w:rPr>
      </w:pPr>
      <w:r w:rsidRPr="00382618">
        <w:rPr>
          <w:rFonts w:ascii="Times New Roman" w:hAnsi="Times New Roman" w:cs="Times New Roman"/>
          <w:sz w:val="28"/>
          <w:szCs w:val="28"/>
        </w:rPr>
        <w:t>«___» __________ 20__ г. ____________________  _______________________</w:t>
      </w:r>
    </w:p>
    <w:p w:rsidR="002D7431" w:rsidRPr="00382618" w:rsidRDefault="002D7431" w:rsidP="002D7431">
      <w:pPr>
        <w:pStyle w:val="ConsPlusNonformat"/>
        <w:rPr>
          <w:rFonts w:ascii="Times New Roman" w:hAnsi="Times New Roman" w:cs="Times New Roman"/>
          <w:sz w:val="22"/>
          <w:szCs w:val="22"/>
        </w:rPr>
      </w:pPr>
      <w:r w:rsidRPr="00382618">
        <w:rPr>
          <w:rFonts w:ascii="Times New Roman" w:hAnsi="Times New Roman" w:cs="Times New Roman"/>
          <w:sz w:val="22"/>
          <w:szCs w:val="22"/>
        </w:rPr>
        <w:t xml:space="preserve">                                                                  </w:t>
      </w:r>
      <w:proofErr w:type="gramStart"/>
      <w:r w:rsidRPr="00382618">
        <w:rPr>
          <w:rFonts w:ascii="Times New Roman" w:hAnsi="Times New Roman" w:cs="Times New Roman"/>
          <w:sz w:val="22"/>
          <w:szCs w:val="22"/>
        </w:rPr>
        <w:t>(подпись лица,                           (расшифровка подписи)</w:t>
      </w:r>
      <w:proofErr w:type="gramEnd"/>
    </w:p>
    <w:p w:rsidR="002D7431" w:rsidRPr="00382618" w:rsidRDefault="002D7431" w:rsidP="00BD583D">
      <w:pPr>
        <w:pStyle w:val="ConsPlusNonformat"/>
      </w:pPr>
      <w:r w:rsidRPr="00382618">
        <w:rPr>
          <w:rFonts w:ascii="Times New Roman" w:hAnsi="Times New Roman" w:cs="Times New Roman"/>
          <w:sz w:val="22"/>
          <w:szCs w:val="22"/>
        </w:rPr>
        <w:t xml:space="preserve">                                                        </w:t>
      </w:r>
      <w:proofErr w:type="gramStart"/>
      <w:r w:rsidRPr="00382618">
        <w:rPr>
          <w:rFonts w:ascii="Times New Roman" w:hAnsi="Times New Roman" w:cs="Times New Roman"/>
          <w:sz w:val="22"/>
          <w:szCs w:val="22"/>
        </w:rPr>
        <w:t>направляющего</w:t>
      </w:r>
      <w:proofErr w:type="gramEnd"/>
      <w:r w:rsidRPr="00382618">
        <w:rPr>
          <w:rFonts w:ascii="Times New Roman" w:hAnsi="Times New Roman" w:cs="Times New Roman"/>
          <w:sz w:val="22"/>
          <w:szCs w:val="22"/>
        </w:rPr>
        <w:t xml:space="preserve"> уведомление)</w:t>
      </w:r>
    </w:p>
    <w:p w:rsidR="00A16E64" w:rsidRPr="00382618" w:rsidRDefault="00A16E64" w:rsidP="00A16E64">
      <w:pPr>
        <w:pStyle w:val="af8"/>
        <w:keepNext/>
        <w:pageBreakBefore/>
        <w:ind w:left="6480"/>
        <w:rPr>
          <w:b w:val="0"/>
        </w:rPr>
      </w:pPr>
      <w:bookmarkStart w:id="58" w:name="_Ref422747034"/>
      <w:r w:rsidRPr="00382618">
        <w:rPr>
          <w:b w:val="0"/>
        </w:rPr>
        <w:lastRenderedPageBreak/>
        <w:t xml:space="preserve">Приложение № </w:t>
      </w:r>
      <w:r w:rsidR="0039230E" w:rsidRPr="00382618">
        <w:rPr>
          <w:b w:val="0"/>
        </w:rPr>
        <w:fldChar w:fldCharType="begin"/>
      </w:r>
      <w:r w:rsidRPr="00382618">
        <w:rPr>
          <w:b w:val="0"/>
        </w:rPr>
        <w:instrText xml:space="preserve"> SEQ Приложение_№ \* ARABIC </w:instrText>
      </w:r>
      <w:r w:rsidR="0039230E" w:rsidRPr="00382618">
        <w:rPr>
          <w:b w:val="0"/>
        </w:rPr>
        <w:fldChar w:fldCharType="separate"/>
      </w:r>
      <w:r w:rsidR="00071E34">
        <w:rPr>
          <w:b w:val="0"/>
          <w:noProof/>
        </w:rPr>
        <w:t>4</w:t>
      </w:r>
      <w:r w:rsidR="0039230E" w:rsidRPr="00382618">
        <w:rPr>
          <w:b w:val="0"/>
        </w:rPr>
        <w:fldChar w:fldCharType="end"/>
      </w:r>
      <w:bookmarkEnd w:id="58"/>
      <w:r w:rsidRPr="00382618">
        <w:rPr>
          <w:b w:val="0"/>
        </w:rPr>
        <w:br/>
        <w:t>к Антикоррупционной политике</w:t>
      </w:r>
      <w:r w:rsidRPr="00382618">
        <w:rPr>
          <w:b w:val="0"/>
        </w:rPr>
        <w:br/>
      </w:r>
      <w:r w:rsidR="004F3642" w:rsidRPr="00382618">
        <w:rPr>
          <w:b w:val="0"/>
        </w:rPr>
        <w:t>ГУЗ ЯО «Ярославское областное бюро судебно-медицинской экспертизы»</w:t>
      </w:r>
    </w:p>
    <w:p w:rsidR="00A16E64" w:rsidRPr="00382618" w:rsidRDefault="00A16E64" w:rsidP="00AB287B">
      <w:pPr>
        <w:keepNext/>
        <w:keepLines/>
        <w:spacing w:before="480"/>
        <w:ind w:firstLine="0"/>
        <w:jc w:val="center"/>
        <w:outlineLvl w:val="0"/>
        <w:rPr>
          <w:rFonts w:cs="Times New Roman"/>
          <w:b/>
          <w:kern w:val="26"/>
          <w:szCs w:val="28"/>
        </w:rPr>
      </w:pPr>
      <w:bookmarkStart w:id="59" w:name="_Toc424284841"/>
      <w:r w:rsidRPr="00382618">
        <w:rPr>
          <w:rFonts w:cs="Times New Roman"/>
          <w:b/>
          <w:kern w:val="26"/>
          <w:szCs w:val="28"/>
        </w:rPr>
        <w:t>Регламент обмена подарками и знаками делового гостеприимства</w:t>
      </w:r>
      <w:r w:rsidR="00BF6FA9" w:rsidRPr="00382618">
        <w:rPr>
          <w:rFonts w:cs="Times New Roman"/>
          <w:b/>
          <w:kern w:val="26"/>
          <w:szCs w:val="28"/>
        </w:rPr>
        <w:t xml:space="preserve"> </w:t>
      </w:r>
      <w:proofErr w:type="gramStart"/>
      <w:r w:rsidR="00BF6FA9" w:rsidRPr="00382618">
        <w:rPr>
          <w:rFonts w:cs="Times New Roman"/>
          <w:b/>
          <w:kern w:val="26"/>
          <w:szCs w:val="28"/>
        </w:rPr>
        <w:t>в</w:t>
      </w:r>
      <w:bookmarkEnd w:id="59"/>
      <w:proofErr w:type="gramEnd"/>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382618" w:rsidTr="00E1370E">
        <w:tc>
          <w:tcPr>
            <w:tcW w:w="9570" w:type="dxa"/>
          </w:tcPr>
          <w:p w:rsidR="00A16E64" w:rsidRPr="00382618" w:rsidRDefault="004F3642" w:rsidP="00E1370E">
            <w:pPr>
              <w:spacing w:line="276" w:lineRule="auto"/>
              <w:ind w:firstLine="0"/>
              <w:jc w:val="center"/>
              <w:rPr>
                <w:b/>
                <w:kern w:val="26"/>
              </w:rPr>
            </w:pPr>
            <w:r w:rsidRPr="00382618">
              <w:rPr>
                <w:b/>
              </w:rPr>
              <w:t>ГУЗ ЯО «Ярославское областное бюро судебно-медицинской экспертизы»</w:t>
            </w:r>
          </w:p>
        </w:tc>
      </w:tr>
    </w:tbl>
    <w:p w:rsidR="00BF6FA9" w:rsidRPr="00382618" w:rsidRDefault="00BF6FA9" w:rsidP="00AB287B">
      <w:pPr>
        <w:pStyle w:val="a0"/>
        <w:keepNext/>
        <w:keepLines/>
        <w:numPr>
          <w:ilvl w:val="0"/>
          <w:numId w:val="10"/>
        </w:numPr>
        <w:spacing w:before="360" w:after="120"/>
        <w:ind w:left="357" w:hanging="357"/>
        <w:jc w:val="center"/>
        <w:outlineLvl w:val="1"/>
        <w:rPr>
          <w:b/>
        </w:rPr>
      </w:pPr>
      <w:bookmarkStart w:id="60" w:name="_Toc424284842"/>
      <w:r w:rsidRPr="00382618">
        <w:rPr>
          <w:b/>
        </w:rPr>
        <w:t>Общие положения</w:t>
      </w:r>
      <w:bookmarkEnd w:id="60"/>
    </w:p>
    <w:p w:rsidR="00A16E64" w:rsidRPr="00382618" w:rsidRDefault="00A16E64" w:rsidP="007714DF">
      <w:pPr>
        <w:pStyle w:val="a0"/>
        <w:numPr>
          <w:ilvl w:val="1"/>
          <w:numId w:val="10"/>
        </w:numPr>
        <w:ind w:left="0" w:firstLine="709"/>
      </w:pPr>
      <w:r w:rsidRPr="00382618">
        <w:t>Настоящий Регламент обмена деловыми подарками и знаками делового</w:t>
      </w:r>
      <w:r w:rsidR="00BF6FA9" w:rsidRPr="00382618">
        <w:t xml:space="preserve"> </w:t>
      </w:r>
      <w:r w:rsidRPr="00382618">
        <w:t xml:space="preserve">гостеприимства </w:t>
      </w:r>
      <w:r w:rsidR="004F3642" w:rsidRPr="00382618">
        <w:t>ГУЗ ЯО «Ярославское областное бюро судебно-медицинской экспертизы»</w:t>
      </w:r>
      <w:r w:rsidR="00BF6FA9" w:rsidRPr="00382618">
        <w:t xml:space="preserve"> </w:t>
      </w:r>
      <w:r w:rsidRPr="00382618">
        <w:t xml:space="preserve">(далее – </w:t>
      </w:r>
      <w:r w:rsidR="00BF6FA9" w:rsidRPr="00382618">
        <w:t>Регламент обмена деловыми подарками</w:t>
      </w:r>
      <w:r w:rsidRPr="00382618">
        <w:t xml:space="preserve">) разработан в соответствии с положениями Конституции Российской Федерации, </w:t>
      </w:r>
      <w:r w:rsidR="00BF6FA9" w:rsidRPr="00382618">
        <w:t>З</w:t>
      </w:r>
      <w:r w:rsidRPr="00382618">
        <w:t>акона о</w:t>
      </w:r>
      <w:r w:rsidR="00BF6FA9" w:rsidRPr="00382618">
        <w:t xml:space="preserve"> </w:t>
      </w:r>
      <w:r w:rsidRPr="00382618">
        <w:t xml:space="preserve">противодействии коррупции, иных нормативных правовых актов Российской Федерации, Кодексом этики и служебного поведения работников </w:t>
      </w:r>
      <w:r w:rsidR="00BF6FA9" w:rsidRPr="00382618">
        <w:t>организации</w:t>
      </w:r>
      <w:r w:rsidRPr="00382618">
        <w:t xml:space="preserve"> и основан на </w:t>
      </w:r>
      <w:proofErr w:type="gramStart"/>
      <w:r w:rsidRPr="00382618">
        <w:t>общепризнанных нравственных</w:t>
      </w:r>
      <w:proofErr w:type="gramEnd"/>
      <w:r w:rsidRPr="00382618">
        <w:t xml:space="preserve"> принципах и нормах российского общества и государства.</w:t>
      </w:r>
    </w:p>
    <w:p w:rsidR="00F03709" w:rsidRPr="00382618" w:rsidRDefault="00F03709" w:rsidP="00F03709">
      <w:pPr>
        <w:pStyle w:val="a0"/>
        <w:numPr>
          <w:ilvl w:val="1"/>
          <w:numId w:val="10"/>
        </w:numPr>
        <w:ind w:left="0" w:firstLine="709"/>
      </w:pPr>
      <w:r w:rsidRPr="00382618">
        <w:t>Целями Регламента обмена деловыми подарками являются:</w:t>
      </w:r>
    </w:p>
    <w:p w:rsidR="00F03709" w:rsidRPr="00382618" w:rsidRDefault="00F03709" w:rsidP="00F03709">
      <w:pPr>
        <w:spacing w:line="276" w:lineRule="auto"/>
        <w:jc w:val="both"/>
        <w:rPr>
          <w:kern w:val="26"/>
        </w:rPr>
      </w:pPr>
      <w:r w:rsidRPr="00382618">
        <w:rPr>
          <w:kern w:val="26"/>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03709" w:rsidRPr="00382618" w:rsidRDefault="00F03709" w:rsidP="00F03709">
      <w:pPr>
        <w:spacing w:line="276" w:lineRule="auto"/>
        <w:jc w:val="both"/>
        <w:rPr>
          <w:kern w:val="26"/>
        </w:rPr>
      </w:pPr>
      <w:r w:rsidRPr="00382618">
        <w:rPr>
          <w:kern w:val="26"/>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382618" w:rsidRDefault="00F03709" w:rsidP="00F03709">
      <w:pPr>
        <w:spacing w:line="276" w:lineRule="auto"/>
        <w:jc w:val="both"/>
        <w:rPr>
          <w:kern w:val="26"/>
        </w:rPr>
      </w:pPr>
      <w:r w:rsidRPr="00382618">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382618" w:rsidRDefault="00F03709" w:rsidP="00F03709">
      <w:pPr>
        <w:spacing w:line="276" w:lineRule="auto"/>
        <w:jc w:val="both"/>
        <w:rPr>
          <w:kern w:val="26"/>
        </w:rPr>
      </w:pPr>
      <w:r w:rsidRPr="00382618">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sidRPr="00382618">
        <w:rPr>
          <w:kern w:val="26"/>
        </w:rPr>
        <w:t>организации</w:t>
      </w:r>
      <w:r w:rsidRPr="00382618">
        <w:rPr>
          <w:kern w:val="26"/>
        </w:rPr>
        <w:t>.</w:t>
      </w:r>
    </w:p>
    <w:p w:rsidR="00A16E64" w:rsidRPr="00382618" w:rsidRDefault="00F03709" w:rsidP="007714DF">
      <w:pPr>
        <w:pStyle w:val="a0"/>
        <w:numPr>
          <w:ilvl w:val="1"/>
          <w:numId w:val="10"/>
        </w:numPr>
        <w:ind w:left="0" w:firstLine="709"/>
      </w:pPr>
      <w:r w:rsidRPr="00382618">
        <w:t xml:space="preserve">Организация </w:t>
      </w:r>
      <w:r w:rsidR="00A16E64" w:rsidRPr="00382618">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382618">
        <w:t>организации</w:t>
      </w:r>
      <w:r w:rsidR="00A16E64" w:rsidRPr="00382618">
        <w:t>.</w:t>
      </w:r>
    </w:p>
    <w:p w:rsidR="00A16E64" w:rsidRPr="00382618" w:rsidRDefault="00A16E64" w:rsidP="007714DF">
      <w:pPr>
        <w:pStyle w:val="a0"/>
        <w:numPr>
          <w:ilvl w:val="1"/>
          <w:numId w:val="10"/>
        </w:numPr>
        <w:ind w:left="0" w:firstLine="709"/>
      </w:pPr>
      <w:r w:rsidRPr="00382618">
        <w:t xml:space="preserve">Отношения, при которых нарушается закон и принципы деловой этики, вредят репутации </w:t>
      </w:r>
      <w:r w:rsidR="00BF6FA9" w:rsidRPr="00382618">
        <w:t>организации</w:t>
      </w:r>
      <w:r w:rsidRPr="00382618">
        <w:t xml:space="preserve"> и честному имени ее работников и не </w:t>
      </w:r>
      <w:r w:rsidRPr="00382618">
        <w:lastRenderedPageBreak/>
        <w:t xml:space="preserve">могут обеспечить устойчивое долговременное развитие </w:t>
      </w:r>
      <w:r w:rsidR="00BF6FA9" w:rsidRPr="00382618">
        <w:t>организации</w:t>
      </w:r>
      <w:r w:rsidRPr="00382618">
        <w:t xml:space="preserve">. Такого рода отношения не могут быть приемлемы в практике работы </w:t>
      </w:r>
      <w:r w:rsidR="00BF6FA9" w:rsidRPr="00382618">
        <w:t>организации</w:t>
      </w:r>
      <w:r w:rsidRPr="00382618">
        <w:t>.</w:t>
      </w:r>
    </w:p>
    <w:p w:rsidR="00A16E64" w:rsidRPr="00382618" w:rsidRDefault="00A16E64" w:rsidP="007714DF">
      <w:pPr>
        <w:pStyle w:val="a0"/>
        <w:numPr>
          <w:ilvl w:val="1"/>
          <w:numId w:val="10"/>
        </w:numPr>
        <w:ind w:left="0" w:firstLine="709"/>
      </w:pPr>
      <w:r w:rsidRPr="00382618">
        <w:t xml:space="preserve">Работникам, представляющим интересы </w:t>
      </w:r>
      <w:r w:rsidR="00BF6FA9" w:rsidRPr="00382618">
        <w:t>организации</w:t>
      </w:r>
      <w:r w:rsidRPr="00382618">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16E64" w:rsidRPr="00382618" w:rsidRDefault="00A16E64" w:rsidP="007714DF">
      <w:pPr>
        <w:pStyle w:val="a0"/>
        <w:numPr>
          <w:ilvl w:val="1"/>
          <w:numId w:val="10"/>
        </w:numPr>
        <w:ind w:left="0" w:firstLine="709"/>
      </w:pPr>
      <w:r w:rsidRPr="00382618">
        <w:t xml:space="preserve">При употреблении в настоящем Регламенте </w:t>
      </w:r>
      <w:r w:rsidR="00BF6FA9" w:rsidRPr="00382618">
        <w:t xml:space="preserve">обмена деловыми подарками </w:t>
      </w:r>
      <w:r w:rsidRPr="00382618">
        <w:t>терминов, описывающих гостеприимство</w:t>
      </w:r>
      <w:r w:rsidR="0036066A" w:rsidRPr="00382618">
        <w:t>:</w:t>
      </w:r>
      <w:r w:rsidRPr="00382618">
        <w:t xml:space="preserve"> «представительские мероприятия», «деловое гостеприимство», «корпоративное гостеприимство» – все положения данного Регламента </w:t>
      </w:r>
      <w:r w:rsidR="00BF6FA9" w:rsidRPr="00382618">
        <w:t xml:space="preserve">обмена деловыми подарками </w:t>
      </w:r>
      <w:r w:rsidRPr="00382618">
        <w:t xml:space="preserve">применимы к ним </w:t>
      </w:r>
      <w:r w:rsidR="00BF6FA9" w:rsidRPr="00382618">
        <w:t>равным</w:t>
      </w:r>
      <w:r w:rsidRPr="00382618">
        <w:t xml:space="preserve"> образом.</w:t>
      </w:r>
    </w:p>
    <w:p w:rsidR="00A16E64" w:rsidRPr="00382618" w:rsidRDefault="00A16E64" w:rsidP="00AB287B">
      <w:pPr>
        <w:pStyle w:val="a0"/>
        <w:keepNext/>
        <w:keepLines/>
        <w:numPr>
          <w:ilvl w:val="0"/>
          <w:numId w:val="10"/>
        </w:numPr>
        <w:spacing w:before="360" w:after="120"/>
        <w:ind w:left="357" w:hanging="357"/>
        <w:jc w:val="center"/>
        <w:outlineLvl w:val="1"/>
        <w:rPr>
          <w:b/>
        </w:rPr>
      </w:pPr>
      <w:bookmarkStart w:id="61" w:name="_Toc424284843"/>
      <w:r w:rsidRPr="00382618">
        <w:rPr>
          <w:b/>
        </w:rPr>
        <w:t>Правила обмена деловыми подарками и знаками делового гостеприимства</w:t>
      </w:r>
      <w:bookmarkEnd w:id="61"/>
    </w:p>
    <w:p w:rsidR="00A16E64" w:rsidRPr="00382618" w:rsidRDefault="00A16E64" w:rsidP="007714DF">
      <w:pPr>
        <w:pStyle w:val="a0"/>
        <w:numPr>
          <w:ilvl w:val="1"/>
          <w:numId w:val="10"/>
        </w:numPr>
        <w:ind w:left="0" w:firstLine="709"/>
      </w:pPr>
      <w:r w:rsidRPr="00382618">
        <w:t xml:space="preserve">Обмен деловыми подарками в процессе хозяйственной и </w:t>
      </w:r>
      <w:r w:rsidR="008F766E" w:rsidRPr="00382618">
        <w:t>иной</w:t>
      </w:r>
      <w:r w:rsidRPr="00382618">
        <w:t xml:space="preserve"> деятельности и организация представительских мероприятий является нормальной деловой практикой.</w:t>
      </w:r>
    </w:p>
    <w:p w:rsidR="00A16E64" w:rsidRPr="00382618" w:rsidRDefault="00A16E64" w:rsidP="007714DF">
      <w:pPr>
        <w:pStyle w:val="a0"/>
        <w:numPr>
          <w:ilvl w:val="1"/>
          <w:numId w:val="10"/>
        </w:numPr>
        <w:ind w:left="0" w:firstLine="709"/>
      </w:pPr>
      <w:r w:rsidRPr="00382618">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382618">
        <w:t xml:space="preserve"> обмена деловыми подарками</w:t>
      </w:r>
      <w:r w:rsidRPr="00382618">
        <w:t>.</w:t>
      </w:r>
    </w:p>
    <w:p w:rsidR="00A16E64" w:rsidRPr="00382618" w:rsidRDefault="00A16E64" w:rsidP="007714DF">
      <w:pPr>
        <w:pStyle w:val="a0"/>
        <w:numPr>
          <w:ilvl w:val="1"/>
          <w:numId w:val="10"/>
        </w:numPr>
        <w:ind w:left="0" w:firstLine="709"/>
      </w:pPr>
      <w:r w:rsidRPr="00382618">
        <w:t>Стоимость и периодичность дарения и получения подарков и</w:t>
      </w:r>
      <w:r w:rsidR="008F766E" w:rsidRPr="00382618">
        <w:t> (</w:t>
      </w:r>
      <w:r w:rsidRPr="00382618">
        <w:t>или</w:t>
      </w:r>
      <w:r w:rsidR="008F766E" w:rsidRPr="00382618">
        <w:t>)</w:t>
      </w:r>
      <w:r w:rsidRPr="00382618">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382618">
        <w:t xml:space="preserve">и (или) </w:t>
      </w:r>
      <w:r w:rsidRPr="00382618">
        <w:t>оказывать влияние на объективность его</w:t>
      </w:r>
      <w:r w:rsidR="008F766E" w:rsidRPr="00382618">
        <w:t>(</w:t>
      </w:r>
      <w:r w:rsidRPr="00382618">
        <w:t>ее</w:t>
      </w:r>
      <w:r w:rsidR="008F766E" w:rsidRPr="00382618">
        <w:t>)</w:t>
      </w:r>
      <w:r w:rsidRPr="00382618">
        <w:t xml:space="preserve"> деловых суждений и решений.</w:t>
      </w:r>
    </w:p>
    <w:p w:rsidR="00A16E64" w:rsidRPr="00382618" w:rsidRDefault="00A16E64" w:rsidP="007714DF">
      <w:pPr>
        <w:pStyle w:val="a0"/>
        <w:numPr>
          <w:ilvl w:val="1"/>
          <w:numId w:val="10"/>
        </w:numPr>
        <w:ind w:left="0" w:firstLine="709"/>
      </w:pPr>
      <w:r w:rsidRPr="00382618">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16E64" w:rsidRPr="00382618" w:rsidRDefault="008F766E" w:rsidP="007714DF">
      <w:pPr>
        <w:pStyle w:val="a0"/>
        <w:numPr>
          <w:ilvl w:val="1"/>
          <w:numId w:val="10"/>
        </w:numPr>
        <w:ind w:left="0" w:firstLine="709"/>
      </w:pPr>
      <w:r w:rsidRPr="00382618">
        <w:t>Руководитель организации</w:t>
      </w:r>
      <w:r w:rsidR="00A16E64" w:rsidRPr="00382618">
        <w:t xml:space="preserve"> и работники не вправе использовать служебное положение в личных целях, включая использование собственности </w:t>
      </w:r>
      <w:r w:rsidRPr="00382618">
        <w:t>организации</w:t>
      </w:r>
      <w:r w:rsidR="00A16E64" w:rsidRPr="00382618">
        <w:t>, в том числе:</w:t>
      </w:r>
    </w:p>
    <w:p w:rsidR="00A16E64" w:rsidRPr="00382618" w:rsidRDefault="008F766E" w:rsidP="008F766E">
      <w:pPr>
        <w:spacing w:line="276" w:lineRule="auto"/>
        <w:jc w:val="both"/>
        <w:rPr>
          <w:kern w:val="26"/>
        </w:rPr>
      </w:pPr>
      <w:r w:rsidRPr="00382618">
        <w:rPr>
          <w:kern w:val="26"/>
        </w:rPr>
        <w:t>– </w:t>
      </w:r>
      <w:r w:rsidR="00A16E64" w:rsidRPr="00382618">
        <w:rPr>
          <w:kern w:val="26"/>
        </w:rPr>
        <w:t xml:space="preserve">для получения подарков, вознаграждения и иных выгод для себя лично и других лиц в процессе ведения дел </w:t>
      </w:r>
      <w:r w:rsidRPr="00382618">
        <w:rPr>
          <w:kern w:val="26"/>
        </w:rPr>
        <w:t>организации</w:t>
      </w:r>
      <w:r w:rsidR="00A16E64" w:rsidRPr="00382618">
        <w:rPr>
          <w:kern w:val="26"/>
        </w:rPr>
        <w:t>, в т</w:t>
      </w:r>
      <w:r w:rsidRPr="00382618">
        <w:rPr>
          <w:kern w:val="26"/>
        </w:rPr>
        <w:t>ом числе</w:t>
      </w:r>
      <w:r w:rsidR="00A16E64" w:rsidRPr="00382618">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382618" w:rsidRDefault="008F766E" w:rsidP="008F766E">
      <w:pPr>
        <w:spacing w:line="276" w:lineRule="auto"/>
        <w:jc w:val="both"/>
        <w:rPr>
          <w:kern w:val="26"/>
        </w:rPr>
      </w:pPr>
      <w:r w:rsidRPr="00382618">
        <w:rPr>
          <w:kern w:val="26"/>
        </w:rPr>
        <w:lastRenderedPageBreak/>
        <w:t>– </w:t>
      </w:r>
      <w:r w:rsidR="00A16E64" w:rsidRPr="00382618">
        <w:rPr>
          <w:kern w:val="26"/>
        </w:rPr>
        <w:t>для получения услуг, кредитов от аффилированных лиц</w:t>
      </w:r>
      <w:r w:rsidR="008411AF" w:rsidRPr="00382618">
        <w:rPr>
          <w:kern w:val="26"/>
        </w:rPr>
        <w:t>,</w:t>
      </w:r>
      <w:r w:rsidR="00A16E64" w:rsidRPr="00382618">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382618">
        <w:rPr>
          <w:kern w:val="26"/>
        </w:rPr>
        <w:t>,</w:t>
      </w:r>
      <w:r w:rsidR="00A16E64" w:rsidRPr="00382618">
        <w:rPr>
          <w:kern w:val="26"/>
        </w:rPr>
        <w:t xml:space="preserve"> в процессе осуществления своей деятельности.</w:t>
      </w:r>
    </w:p>
    <w:p w:rsidR="00A16E64" w:rsidRPr="00382618" w:rsidRDefault="00A16E64" w:rsidP="007714DF">
      <w:pPr>
        <w:pStyle w:val="a0"/>
        <w:numPr>
          <w:ilvl w:val="1"/>
          <w:numId w:val="10"/>
        </w:numPr>
        <w:ind w:left="0" w:firstLine="709"/>
        <w:rPr>
          <w:szCs w:val="22"/>
        </w:rPr>
      </w:pPr>
      <w:r w:rsidRPr="00382618">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382618">
        <w:t>качестве</w:t>
      </w:r>
      <w:r w:rsidRPr="00382618">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Pr="00382618" w:rsidRDefault="008F766E" w:rsidP="007714DF">
      <w:pPr>
        <w:pStyle w:val="a0"/>
        <w:numPr>
          <w:ilvl w:val="1"/>
          <w:numId w:val="10"/>
        </w:numPr>
        <w:ind w:left="0" w:firstLine="709"/>
        <w:rPr>
          <w:szCs w:val="22"/>
        </w:rPr>
      </w:pPr>
      <w:r w:rsidRPr="00382618">
        <w:rPr>
          <w:szCs w:val="22"/>
        </w:rPr>
        <w:t>Организация</w:t>
      </w:r>
      <w:r w:rsidR="00A16E64" w:rsidRPr="00382618">
        <w:rPr>
          <w:szCs w:val="22"/>
        </w:rPr>
        <w:t xml:space="preserve"> не приемлет коррупции. Подарки не должны быть использованы для дачи</w:t>
      </w:r>
      <w:r w:rsidRPr="00382618">
        <w:rPr>
          <w:szCs w:val="22"/>
        </w:rPr>
        <w:t xml:space="preserve"> или </w:t>
      </w:r>
      <w:r w:rsidR="00A16E64" w:rsidRPr="00382618">
        <w:rPr>
          <w:szCs w:val="22"/>
        </w:rPr>
        <w:t>получения взяток или ко</w:t>
      </w:r>
      <w:r w:rsidRPr="00382618">
        <w:rPr>
          <w:szCs w:val="22"/>
        </w:rPr>
        <w:t>ммерческого подкупа.</w:t>
      </w:r>
    </w:p>
    <w:p w:rsidR="00A16E64" w:rsidRPr="00382618" w:rsidRDefault="00A16E64" w:rsidP="007714DF">
      <w:pPr>
        <w:pStyle w:val="a0"/>
        <w:numPr>
          <w:ilvl w:val="1"/>
          <w:numId w:val="10"/>
        </w:numPr>
        <w:ind w:left="0" w:firstLine="709"/>
        <w:rPr>
          <w:szCs w:val="22"/>
        </w:rPr>
      </w:pPr>
      <w:r w:rsidRPr="00382618">
        <w:rPr>
          <w:szCs w:val="22"/>
        </w:rPr>
        <w:t xml:space="preserve">Подарки и услуги, предоставляемые </w:t>
      </w:r>
      <w:r w:rsidR="008F766E" w:rsidRPr="00382618">
        <w:rPr>
          <w:szCs w:val="22"/>
        </w:rPr>
        <w:t>организацией</w:t>
      </w:r>
      <w:r w:rsidRPr="00382618">
        <w:rPr>
          <w:szCs w:val="22"/>
        </w:rPr>
        <w:t xml:space="preserve">, передаются только от имени </w:t>
      </w:r>
      <w:r w:rsidR="008F766E" w:rsidRPr="00382618">
        <w:rPr>
          <w:szCs w:val="22"/>
        </w:rPr>
        <w:t>организации</w:t>
      </w:r>
      <w:r w:rsidRPr="00382618">
        <w:rPr>
          <w:szCs w:val="22"/>
        </w:rPr>
        <w:t xml:space="preserve"> в целом, а не как подарок от отдельного работника.</w:t>
      </w:r>
    </w:p>
    <w:p w:rsidR="00A16E64" w:rsidRPr="00382618" w:rsidRDefault="00A16E64" w:rsidP="007714DF">
      <w:pPr>
        <w:pStyle w:val="a0"/>
        <w:numPr>
          <w:ilvl w:val="1"/>
          <w:numId w:val="10"/>
        </w:numPr>
        <w:ind w:left="0" w:firstLine="709"/>
        <w:rPr>
          <w:szCs w:val="22"/>
        </w:rPr>
      </w:pPr>
      <w:r w:rsidRPr="00382618">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382618">
        <w:rPr>
          <w:szCs w:val="22"/>
        </w:rPr>
        <w:t>организации</w:t>
      </w:r>
      <w:r w:rsidRPr="00382618">
        <w:rPr>
          <w:szCs w:val="22"/>
        </w:rPr>
        <w:t>.</w:t>
      </w:r>
    </w:p>
    <w:p w:rsidR="00A16E64" w:rsidRPr="00382618" w:rsidRDefault="00A16E64" w:rsidP="007714DF">
      <w:pPr>
        <w:pStyle w:val="a0"/>
        <w:numPr>
          <w:ilvl w:val="1"/>
          <w:numId w:val="10"/>
        </w:numPr>
        <w:tabs>
          <w:tab w:val="clear" w:pos="567"/>
          <w:tab w:val="clear" w:pos="1276"/>
        </w:tabs>
        <w:ind w:left="0" w:firstLine="709"/>
        <w:rPr>
          <w:szCs w:val="22"/>
        </w:rPr>
      </w:pPr>
      <w:r w:rsidRPr="00382618">
        <w:rPr>
          <w:szCs w:val="22"/>
        </w:rPr>
        <w:t xml:space="preserve">Подарки и услуги не должны ставить под сомнение имидж или деловую репутацию </w:t>
      </w:r>
      <w:r w:rsidR="008F766E" w:rsidRPr="00382618">
        <w:rPr>
          <w:szCs w:val="22"/>
        </w:rPr>
        <w:t xml:space="preserve">организации </w:t>
      </w:r>
      <w:r w:rsidRPr="00382618">
        <w:rPr>
          <w:szCs w:val="22"/>
        </w:rPr>
        <w:t>или ее работника.</w:t>
      </w:r>
    </w:p>
    <w:p w:rsidR="00A16E64" w:rsidRPr="00382618" w:rsidRDefault="00A16E64" w:rsidP="007714DF">
      <w:pPr>
        <w:pStyle w:val="a0"/>
        <w:numPr>
          <w:ilvl w:val="1"/>
          <w:numId w:val="10"/>
        </w:numPr>
        <w:tabs>
          <w:tab w:val="clear" w:pos="567"/>
          <w:tab w:val="clear" w:pos="1276"/>
        </w:tabs>
        <w:ind w:left="0" w:firstLine="709"/>
        <w:rPr>
          <w:szCs w:val="22"/>
        </w:rPr>
      </w:pPr>
      <w:r w:rsidRPr="00382618">
        <w:rPr>
          <w:szCs w:val="22"/>
        </w:rPr>
        <w:t xml:space="preserve">Работник, которому при выполнении </w:t>
      </w:r>
      <w:r w:rsidR="008F766E" w:rsidRPr="00382618">
        <w:rPr>
          <w:szCs w:val="22"/>
        </w:rPr>
        <w:t>трудовых</w:t>
      </w:r>
      <w:r w:rsidRPr="00382618">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382618" w:rsidRDefault="008F766E" w:rsidP="008F766E">
      <w:pPr>
        <w:spacing w:line="276" w:lineRule="auto"/>
        <w:jc w:val="both"/>
        <w:rPr>
          <w:kern w:val="26"/>
        </w:rPr>
      </w:pPr>
      <w:r w:rsidRPr="00382618">
        <w:rPr>
          <w:kern w:val="26"/>
        </w:rPr>
        <w:t>– </w:t>
      </w:r>
      <w:r w:rsidR="00A16E64" w:rsidRPr="00382618">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382618" w:rsidRDefault="008F766E" w:rsidP="008F766E">
      <w:pPr>
        <w:spacing w:line="276" w:lineRule="auto"/>
        <w:jc w:val="both"/>
        <w:rPr>
          <w:kern w:val="26"/>
        </w:rPr>
      </w:pPr>
      <w:r w:rsidRPr="00382618">
        <w:rPr>
          <w:kern w:val="26"/>
        </w:rPr>
        <w:t>– </w:t>
      </w:r>
      <w:r w:rsidR="00A16E64" w:rsidRPr="00382618">
        <w:rPr>
          <w:kern w:val="26"/>
        </w:rPr>
        <w:t xml:space="preserve">по возможности исключить дальнейшие контакты с лицом, предложившим подарок или вознаграждение, если только это не </w:t>
      </w:r>
      <w:r w:rsidRPr="00382618">
        <w:rPr>
          <w:kern w:val="26"/>
        </w:rPr>
        <w:t>входит в его трудовые обязанности</w:t>
      </w:r>
      <w:r w:rsidR="00A16E64" w:rsidRPr="00382618">
        <w:rPr>
          <w:kern w:val="26"/>
        </w:rPr>
        <w:t>;</w:t>
      </w:r>
    </w:p>
    <w:p w:rsidR="00A16E64" w:rsidRPr="00382618" w:rsidRDefault="008F766E" w:rsidP="008F766E">
      <w:pPr>
        <w:spacing w:line="276" w:lineRule="auto"/>
        <w:jc w:val="both"/>
        <w:rPr>
          <w:kern w:val="26"/>
        </w:rPr>
      </w:pPr>
      <w:r w:rsidRPr="00382618">
        <w:rPr>
          <w:kern w:val="26"/>
        </w:rPr>
        <w:t>– </w:t>
      </w:r>
      <w:r w:rsidR="00A16E64" w:rsidRPr="00382618">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Pr="00382618">
        <w:rPr>
          <w:kern w:val="26"/>
        </w:rPr>
        <w:t>ителю организации и</w:t>
      </w:r>
      <w:r w:rsidR="00A16E64" w:rsidRPr="00382618">
        <w:rPr>
          <w:kern w:val="26"/>
        </w:rPr>
        <w:t xml:space="preserve"> продолжить работу в установленном в </w:t>
      </w:r>
      <w:r w:rsidRPr="00382618">
        <w:rPr>
          <w:kern w:val="26"/>
        </w:rPr>
        <w:t>организации</w:t>
      </w:r>
      <w:r w:rsidR="00A16E64" w:rsidRPr="00382618">
        <w:rPr>
          <w:kern w:val="26"/>
        </w:rPr>
        <w:t xml:space="preserve"> порядке над вопросом, с которым был связан подарок или вознаграждение.</w:t>
      </w:r>
    </w:p>
    <w:p w:rsidR="00A16E64" w:rsidRPr="00382618" w:rsidRDefault="00A16E64" w:rsidP="007714DF">
      <w:pPr>
        <w:pStyle w:val="a0"/>
        <w:numPr>
          <w:ilvl w:val="1"/>
          <w:numId w:val="10"/>
        </w:numPr>
        <w:tabs>
          <w:tab w:val="clear" w:pos="567"/>
          <w:tab w:val="clear" w:pos="1276"/>
        </w:tabs>
        <w:ind w:left="0" w:firstLine="709"/>
        <w:rPr>
          <w:szCs w:val="22"/>
        </w:rPr>
      </w:pPr>
      <w:r w:rsidRPr="00382618">
        <w:rPr>
          <w:szCs w:val="22"/>
        </w:rPr>
        <w:t xml:space="preserve">При взаимодействии с лицами, </w:t>
      </w:r>
      <w:r w:rsidR="008F766E" w:rsidRPr="00382618">
        <w:rPr>
          <w:szCs w:val="22"/>
        </w:rPr>
        <w:t>замещающими</w:t>
      </w:r>
      <w:r w:rsidRPr="00382618">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382618" w:rsidRDefault="00A16E64" w:rsidP="007714DF">
      <w:pPr>
        <w:pStyle w:val="a0"/>
        <w:numPr>
          <w:ilvl w:val="1"/>
          <w:numId w:val="10"/>
        </w:numPr>
        <w:tabs>
          <w:tab w:val="clear" w:pos="567"/>
          <w:tab w:val="clear" w:pos="1276"/>
        </w:tabs>
        <w:ind w:left="0" w:firstLine="709"/>
        <w:rPr>
          <w:szCs w:val="22"/>
        </w:rPr>
      </w:pPr>
      <w:r w:rsidRPr="00382618">
        <w:rPr>
          <w:szCs w:val="22"/>
        </w:rPr>
        <w:t>Для установления и поддержания деловых отношени</w:t>
      </w:r>
      <w:r w:rsidR="008F766E" w:rsidRPr="00382618">
        <w:rPr>
          <w:szCs w:val="22"/>
        </w:rPr>
        <w:t>й</w:t>
      </w:r>
      <w:r w:rsidRPr="00382618">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382618">
        <w:rPr>
          <w:szCs w:val="22"/>
        </w:rPr>
        <w:lastRenderedPageBreak/>
        <w:t>представительскими подарками понимается сувенирная продукция (в т</w:t>
      </w:r>
      <w:r w:rsidR="008F766E" w:rsidRPr="00382618">
        <w:rPr>
          <w:szCs w:val="22"/>
        </w:rPr>
        <w:t>ом числе</w:t>
      </w:r>
      <w:r w:rsidRPr="00382618">
        <w:rPr>
          <w:szCs w:val="22"/>
        </w:rPr>
        <w:t xml:space="preserve"> с логотипом организаций), цветы, кондитерские изделия и аналогичная продукция.</w:t>
      </w:r>
    </w:p>
    <w:p w:rsidR="00A16E64" w:rsidRPr="00382618" w:rsidRDefault="00A16E64" w:rsidP="00AB287B">
      <w:pPr>
        <w:pStyle w:val="a0"/>
        <w:keepNext/>
        <w:keepLines/>
        <w:numPr>
          <w:ilvl w:val="0"/>
          <w:numId w:val="10"/>
        </w:numPr>
        <w:spacing w:before="360" w:after="120"/>
        <w:ind w:left="357" w:hanging="357"/>
        <w:jc w:val="center"/>
        <w:outlineLvl w:val="1"/>
        <w:rPr>
          <w:b/>
        </w:rPr>
      </w:pPr>
      <w:bookmarkStart w:id="62" w:name="_Toc424284844"/>
      <w:r w:rsidRPr="00382618">
        <w:rPr>
          <w:b/>
        </w:rPr>
        <w:t>Область применения</w:t>
      </w:r>
      <w:bookmarkEnd w:id="62"/>
    </w:p>
    <w:p w:rsidR="00A16E64" w:rsidRPr="00382618" w:rsidRDefault="00A16E64" w:rsidP="007714DF">
      <w:pPr>
        <w:pStyle w:val="a0"/>
        <w:numPr>
          <w:ilvl w:val="1"/>
          <w:numId w:val="10"/>
        </w:numPr>
        <w:tabs>
          <w:tab w:val="clear" w:pos="567"/>
          <w:tab w:val="clear" w:pos="1276"/>
        </w:tabs>
        <w:ind w:left="0" w:firstLine="709"/>
        <w:rPr>
          <w:szCs w:val="22"/>
        </w:rPr>
      </w:pPr>
      <w:r w:rsidRPr="00382618">
        <w:rPr>
          <w:szCs w:val="22"/>
        </w:rPr>
        <w:t xml:space="preserve">Настоящий Регламент </w:t>
      </w:r>
      <w:r w:rsidR="00477F5C" w:rsidRPr="00382618">
        <w:t xml:space="preserve">обмена деловыми подарками </w:t>
      </w:r>
      <w:r w:rsidRPr="00382618">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382618" w:rsidRDefault="00C03C2B" w:rsidP="00C03C2B">
      <w:pPr>
        <w:pStyle w:val="af8"/>
        <w:keepNext/>
        <w:pageBreakBefore/>
        <w:ind w:left="6480"/>
        <w:rPr>
          <w:b w:val="0"/>
        </w:rPr>
      </w:pPr>
      <w:bookmarkStart w:id="63" w:name="_Ref422748565"/>
      <w:r w:rsidRPr="00382618">
        <w:rPr>
          <w:b w:val="0"/>
        </w:rPr>
        <w:lastRenderedPageBreak/>
        <w:t xml:space="preserve">Приложение № </w:t>
      </w:r>
      <w:r w:rsidR="0039230E" w:rsidRPr="00382618">
        <w:rPr>
          <w:b w:val="0"/>
        </w:rPr>
        <w:fldChar w:fldCharType="begin"/>
      </w:r>
      <w:r w:rsidRPr="00382618">
        <w:rPr>
          <w:b w:val="0"/>
        </w:rPr>
        <w:instrText xml:space="preserve"> SEQ Приложение_№ \* ARABIC </w:instrText>
      </w:r>
      <w:r w:rsidR="0039230E" w:rsidRPr="00382618">
        <w:rPr>
          <w:b w:val="0"/>
        </w:rPr>
        <w:fldChar w:fldCharType="separate"/>
      </w:r>
      <w:r w:rsidR="00071E34">
        <w:rPr>
          <w:b w:val="0"/>
          <w:noProof/>
        </w:rPr>
        <w:t>5</w:t>
      </w:r>
      <w:r w:rsidR="0039230E" w:rsidRPr="00382618">
        <w:rPr>
          <w:b w:val="0"/>
        </w:rPr>
        <w:fldChar w:fldCharType="end"/>
      </w:r>
      <w:bookmarkEnd w:id="63"/>
      <w:r w:rsidRPr="00382618">
        <w:rPr>
          <w:b w:val="0"/>
        </w:rPr>
        <w:br/>
        <w:t>к Антикоррупционной политике</w:t>
      </w:r>
      <w:r w:rsidRPr="00382618">
        <w:rPr>
          <w:b w:val="0"/>
        </w:rPr>
        <w:br/>
      </w:r>
      <w:r w:rsidR="004F3642" w:rsidRPr="00382618">
        <w:rPr>
          <w:b w:val="0"/>
        </w:rPr>
        <w:t>ГУЗ ЯО «Ярославское областное бюро судебно-медицинской экспертизы»</w:t>
      </w:r>
    </w:p>
    <w:p w:rsidR="00C03C2B" w:rsidRPr="00382618" w:rsidRDefault="00C03C2B" w:rsidP="00AB287B">
      <w:pPr>
        <w:keepNext/>
        <w:keepLines/>
        <w:spacing w:before="480" w:after="240"/>
        <w:ind w:firstLine="0"/>
        <w:jc w:val="center"/>
        <w:outlineLvl w:val="0"/>
        <w:rPr>
          <w:rFonts w:cs="Times New Roman"/>
          <w:b/>
          <w:kern w:val="26"/>
          <w:szCs w:val="28"/>
        </w:rPr>
      </w:pPr>
      <w:bookmarkStart w:id="64" w:name="_Toc424284845"/>
      <w:r w:rsidRPr="00382618">
        <w:rPr>
          <w:rFonts w:cs="Times New Roman"/>
          <w:b/>
          <w:kern w:val="26"/>
          <w:szCs w:val="28"/>
        </w:rPr>
        <w:t>А</w:t>
      </w:r>
      <w:r w:rsidR="00706978" w:rsidRPr="00382618">
        <w:rPr>
          <w:rFonts w:cs="Times New Roman"/>
          <w:b/>
          <w:kern w:val="26"/>
          <w:szCs w:val="28"/>
        </w:rPr>
        <w:t>нтикоррупционная оговорка</w:t>
      </w:r>
      <w:r w:rsidR="00382618">
        <w:rPr>
          <w:rFonts w:cs="Times New Roman"/>
          <w:b/>
          <w:kern w:val="26"/>
          <w:szCs w:val="28"/>
        </w:rPr>
        <w:t xml:space="preserve"> </w:t>
      </w:r>
      <w:r w:rsidR="00F96E01" w:rsidRPr="00382618">
        <w:rPr>
          <w:rFonts w:cs="Times New Roman"/>
          <w:b/>
          <w:kern w:val="26"/>
          <w:szCs w:val="28"/>
        </w:rPr>
        <w:t>(вариант)</w:t>
      </w:r>
      <w:bookmarkEnd w:id="64"/>
    </w:p>
    <w:p w:rsidR="00C03C2B" w:rsidRPr="00382618" w:rsidRDefault="00C03C2B" w:rsidP="00FE66CC">
      <w:pPr>
        <w:keepNext/>
        <w:spacing w:line="276" w:lineRule="auto"/>
        <w:jc w:val="both"/>
        <w:rPr>
          <w:kern w:val="26"/>
        </w:rPr>
      </w:pPr>
      <w:r w:rsidRPr="00382618">
        <w:rPr>
          <w:kern w:val="26"/>
        </w:rPr>
        <w:t>Статья</w:t>
      </w:r>
      <w:r w:rsidR="00FE66CC" w:rsidRPr="00382618">
        <w:rPr>
          <w:kern w:val="26"/>
        </w:rPr>
        <w:t> </w:t>
      </w:r>
      <w:r w:rsidRPr="00382618">
        <w:rPr>
          <w:kern w:val="26"/>
        </w:rPr>
        <w:t>1.</w:t>
      </w:r>
    </w:p>
    <w:p w:rsidR="00C03C2B" w:rsidRPr="00382618" w:rsidRDefault="00FE66CC" w:rsidP="00FE66CC">
      <w:pPr>
        <w:spacing w:line="276" w:lineRule="auto"/>
        <w:jc w:val="both"/>
        <w:rPr>
          <w:kern w:val="26"/>
        </w:rPr>
      </w:pPr>
      <w:r w:rsidRPr="00382618">
        <w:rPr>
          <w:kern w:val="26"/>
        </w:rPr>
        <w:t>1.1. </w:t>
      </w:r>
      <w:r w:rsidR="00C03C2B" w:rsidRPr="00382618">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382618" w:rsidRDefault="00FE66CC" w:rsidP="00FE66CC">
      <w:pPr>
        <w:spacing w:line="276" w:lineRule="auto"/>
        <w:jc w:val="both"/>
        <w:rPr>
          <w:kern w:val="26"/>
        </w:rPr>
      </w:pPr>
      <w:r w:rsidRPr="00382618">
        <w:rPr>
          <w:kern w:val="26"/>
        </w:rPr>
        <w:t>1.2. </w:t>
      </w:r>
      <w:r w:rsidR="00C03C2B" w:rsidRPr="00382618">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382618">
        <w:rPr>
          <w:kern w:val="26"/>
        </w:rPr>
        <w:t xml:space="preserve">ора законодательством, как дача или </w:t>
      </w:r>
      <w:r w:rsidR="00C03C2B" w:rsidRPr="00382618">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382618" w:rsidRDefault="00FE66CC" w:rsidP="00FE66CC">
      <w:pPr>
        <w:spacing w:line="276" w:lineRule="auto"/>
        <w:jc w:val="both"/>
        <w:rPr>
          <w:kern w:val="26"/>
        </w:rPr>
      </w:pPr>
      <w:r w:rsidRPr="00382618">
        <w:rPr>
          <w:kern w:val="26"/>
        </w:rPr>
        <w:t>1.3. </w:t>
      </w:r>
      <w:r w:rsidR="00C03C2B" w:rsidRPr="00382618">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382618">
        <w:rPr>
          <w:kern w:val="26"/>
        </w:rPr>
        <w:t xml:space="preserve">об этом </w:t>
      </w:r>
      <w:r w:rsidR="00C03C2B" w:rsidRPr="00382618">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382618">
        <w:rPr>
          <w:kern w:val="26"/>
        </w:rPr>
        <w:t>получения</w:t>
      </w:r>
      <w:r w:rsidR="00C03C2B" w:rsidRPr="00382618">
        <w:rPr>
          <w:kern w:val="26"/>
        </w:rPr>
        <w:t xml:space="preserve"> письменного уведомления.</w:t>
      </w:r>
    </w:p>
    <w:p w:rsidR="00C03C2B" w:rsidRPr="00382618" w:rsidRDefault="00FE66CC" w:rsidP="00FE66CC">
      <w:pPr>
        <w:spacing w:line="276" w:lineRule="auto"/>
        <w:jc w:val="both"/>
        <w:rPr>
          <w:kern w:val="26"/>
        </w:rPr>
      </w:pPr>
      <w:r w:rsidRPr="00382618">
        <w:rPr>
          <w:kern w:val="26"/>
        </w:rPr>
        <w:t>1.4. </w:t>
      </w:r>
      <w:r w:rsidR="00C03C2B" w:rsidRPr="00382618">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382618">
        <w:rPr>
          <w:kern w:val="26"/>
        </w:rPr>
        <w:t xml:space="preserve">в </w:t>
      </w:r>
      <w:r w:rsidR="00C03C2B" w:rsidRPr="00382618">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382618" w:rsidRDefault="00C03C2B" w:rsidP="00FE66CC">
      <w:pPr>
        <w:keepNext/>
        <w:spacing w:line="276" w:lineRule="auto"/>
        <w:jc w:val="both"/>
        <w:rPr>
          <w:kern w:val="26"/>
        </w:rPr>
      </w:pPr>
      <w:r w:rsidRPr="00382618">
        <w:rPr>
          <w:kern w:val="26"/>
        </w:rPr>
        <w:lastRenderedPageBreak/>
        <w:t>Статья 2.</w:t>
      </w:r>
    </w:p>
    <w:p w:rsidR="00C03C2B" w:rsidRPr="00382618" w:rsidRDefault="00C03C2B" w:rsidP="00FE66CC">
      <w:pPr>
        <w:spacing w:line="276" w:lineRule="auto"/>
        <w:jc w:val="both"/>
        <w:rPr>
          <w:kern w:val="26"/>
        </w:rPr>
      </w:pPr>
      <w:r w:rsidRPr="00382618">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382618">
        <w:rPr>
          <w:kern w:val="26"/>
        </w:rPr>
        <w:t xml:space="preserve">в Статье 1 настоящего Договора </w:t>
      </w:r>
      <w:r w:rsidRPr="00382618">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382618" w:rsidSect="008D13F2">
      <w:headerReference w:type="even" r:id="rId3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DB" w:rsidRDefault="00BC31DB" w:rsidP="007362B8">
      <w:r>
        <w:separator/>
      </w:r>
    </w:p>
  </w:endnote>
  <w:endnote w:type="continuationSeparator" w:id="0">
    <w:p w:rsidR="00BC31DB" w:rsidRDefault="00BC31DB"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A" w:rsidRPr="00BD583D" w:rsidRDefault="00E04CEA"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DB" w:rsidRDefault="00BC31DB" w:rsidP="007362B8">
      <w:r>
        <w:separator/>
      </w:r>
    </w:p>
  </w:footnote>
  <w:footnote w:type="continuationSeparator" w:id="0">
    <w:p w:rsidR="00BC31DB" w:rsidRDefault="00BC31DB"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A" w:rsidRPr="00E772C0" w:rsidRDefault="00E04CEA" w:rsidP="0055150A">
    <w:pPr>
      <w:pStyle w:val="a6"/>
      <w:ind w:firstLine="0"/>
    </w:pP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A" w:rsidRPr="00AC7713" w:rsidRDefault="00E04CEA"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981492">
      <w:rPr>
        <w:rFonts w:cs="Times New Roman"/>
        <w:noProof/>
        <w:sz w:val="24"/>
        <w:szCs w:val="24"/>
      </w:rPr>
      <w:t>6</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A" w:rsidRPr="00AC7713" w:rsidRDefault="00E04CEA"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981492">
      <w:rPr>
        <w:rFonts w:cs="Times New Roman"/>
        <w:noProof/>
        <w:sz w:val="24"/>
        <w:szCs w:val="24"/>
      </w:rPr>
      <w:t>8</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A" w:rsidRDefault="00E04CEA"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E04CEA" w:rsidRDefault="00E04CE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A" w:rsidRDefault="00E04CEA"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071E34">
      <w:rPr>
        <w:rStyle w:val="afd"/>
        <w:rFonts w:eastAsiaTheme="majorEastAsia"/>
        <w:noProof/>
      </w:rPr>
      <w:t>59</w:t>
    </w:r>
    <w:r>
      <w:rPr>
        <w:rStyle w:val="afd"/>
        <w:rFonts w:eastAsiaTheme="majorEastAsia"/>
      </w:rPr>
      <w:fldChar w:fldCharType="end"/>
    </w:r>
  </w:p>
  <w:p w:rsidR="00E04CEA" w:rsidRDefault="00E04C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597681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11EB9"/>
    <w:rsid w:val="000132B8"/>
    <w:rsid w:val="0001697C"/>
    <w:rsid w:val="00027214"/>
    <w:rsid w:val="000331EC"/>
    <w:rsid w:val="00033F78"/>
    <w:rsid w:val="000373A4"/>
    <w:rsid w:val="00040691"/>
    <w:rsid w:val="00045D4A"/>
    <w:rsid w:val="00053A8A"/>
    <w:rsid w:val="00057991"/>
    <w:rsid w:val="00071E34"/>
    <w:rsid w:val="000817FB"/>
    <w:rsid w:val="00084656"/>
    <w:rsid w:val="00094C59"/>
    <w:rsid w:val="000A3404"/>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340F"/>
    <w:rsid w:val="00187F13"/>
    <w:rsid w:val="0019138A"/>
    <w:rsid w:val="00192EE0"/>
    <w:rsid w:val="001A2297"/>
    <w:rsid w:val="001B2ED9"/>
    <w:rsid w:val="001C1734"/>
    <w:rsid w:val="001C55B4"/>
    <w:rsid w:val="001C5679"/>
    <w:rsid w:val="001C6844"/>
    <w:rsid w:val="001D2EB5"/>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7120C"/>
    <w:rsid w:val="00376632"/>
    <w:rsid w:val="0038123E"/>
    <w:rsid w:val="00382618"/>
    <w:rsid w:val="00384F07"/>
    <w:rsid w:val="0039230E"/>
    <w:rsid w:val="00393F7E"/>
    <w:rsid w:val="00397D36"/>
    <w:rsid w:val="003A20E3"/>
    <w:rsid w:val="003B71B1"/>
    <w:rsid w:val="003C0107"/>
    <w:rsid w:val="003C1B2F"/>
    <w:rsid w:val="003C1D43"/>
    <w:rsid w:val="003C45F2"/>
    <w:rsid w:val="003D7446"/>
    <w:rsid w:val="003E220E"/>
    <w:rsid w:val="003E46B2"/>
    <w:rsid w:val="003E5693"/>
    <w:rsid w:val="003F0D42"/>
    <w:rsid w:val="003F2113"/>
    <w:rsid w:val="003F2D1A"/>
    <w:rsid w:val="003F305E"/>
    <w:rsid w:val="003F65C1"/>
    <w:rsid w:val="00401F11"/>
    <w:rsid w:val="00421756"/>
    <w:rsid w:val="00424754"/>
    <w:rsid w:val="00433C80"/>
    <w:rsid w:val="00437D9B"/>
    <w:rsid w:val="00440E9A"/>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D6F72"/>
    <w:rsid w:val="004D6F85"/>
    <w:rsid w:val="004E10CE"/>
    <w:rsid w:val="004E1534"/>
    <w:rsid w:val="004E3F67"/>
    <w:rsid w:val="004E5CFB"/>
    <w:rsid w:val="004F3642"/>
    <w:rsid w:val="004F4A60"/>
    <w:rsid w:val="004F7721"/>
    <w:rsid w:val="0050437D"/>
    <w:rsid w:val="00510A89"/>
    <w:rsid w:val="0051332C"/>
    <w:rsid w:val="0051494A"/>
    <w:rsid w:val="0052212A"/>
    <w:rsid w:val="005243A1"/>
    <w:rsid w:val="00526162"/>
    <w:rsid w:val="00527953"/>
    <w:rsid w:val="00531607"/>
    <w:rsid w:val="0053638B"/>
    <w:rsid w:val="00543379"/>
    <w:rsid w:val="0055150A"/>
    <w:rsid w:val="0056006E"/>
    <w:rsid w:val="00577F4D"/>
    <w:rsid w:val="00581867"/>
    <w:rsid w:val="00584175"/>
    <w:rsid w:val="0059433A"/>
    <w:rsid w:val="005B0B1E"/>
    <w:rsid w:val="005B3454"/>
    <w:rsid w:val="005C1F41"/>
    <w:rsid w:val="005C2EE9"/>
    <w:rsid w:val="005D32FB"/>
    <w:rsid w:val="005D750A"/>
    <w:rsid w:val="005D7D24"/>
    <w:rsid w:val="005E5BFC"/>
    <w:rsid w:val="005F506B"/>
    <w:rsid w:val="006343E0"/>
    <w:rsid w:val="00637049"/>
    <w:rsid w:val="006535B5"/>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16D51"/>
    <w:rsid w:val="00720EB0"/>
    <w:rsid w:val="0073119A"/>
    <w:rsid w:val="007340C7"/>
    <w:rsid w:val="007362B8"/>
    <w:rsid w:val="007364A3"/>
    <w:rsid w:val="00752817"/>
    <w:rsid w:val="00755E1D"/>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82CD0"/>
    <w:rsid w:val="008859D8"/>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4858"/>
    <w:rsid w:val="00926FBD"/>
    <w:rsid w:val="00940B02"/>
    <w:rsid w:val="009517CE"/>
    <w:rsid w:val="00953E7B"/>
    <w:rsid w:val="00956D34"/>
    <w:rsid w:val="00965282"/>
    <w:rsid w:val="00981492"/>
    <w:rsid w:val="00981AE0"/>
    <w:rsid w:val="00981E0E"/>
    <w:rsid w:val="009846A7"/>
    <w:rsid w:val="00984EA4"/>
    <w:rsid w:val="00985540"/>
    <w:rsid w:val="0099362E"/>
    <w:rsid w:val="009936F6"/>
    <w:rsid w:val="009A306D"/>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767D2"/>
    <w:rsid w:val="00A77E1E"/>
    <w:rsid w:val="00A85136"/>
    <w:rsid w:val="00A87042"/>
    <w:rsid w:val="00A910AF"/>
    <w:rsid w:val="00A9773A"/>
    <w:rsid w:val="00AB287B"/>
    <w:rsid w:val="00AC0B8D"/>
    <w:rsid w:val="00AC67EE"/>
    <w:rsid w:val="00AE2367"/>
    <w:rsid w:val="00AF1E6B"/>
    <w:rsid w:val="00AF236E"/>
    <w:rsid w:val="00AF441B"/>
    <w:rsid w:val="00AF58D1"/>
    <w:rsid w:val="00B00F7D"/>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C31DB"/>
    <w:rsid w:val="00BD02D9"/>
    <w:rsid w:val="00BD358C"/>
    <w:rsid w:val="00BD3ED0"/>
    <w:rsid w:val="00BD583D"/>
    <w:rsid w:val="00BE70AA"/>
    <w:rsid w:val="00BF14DB"/>
    <w:rsid w:val="00BF6FA9"/>
    <w:rsid w:val="00C03C2B"/>
    <w:rsid w:val="00C03EDC"/>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E10FF"/>
    <w:rsid w:val="00CE17F0"/>
    <w:rsid w:val="00CE4E9A"/>
    <w:rsid w:val="00CE5ECE"/>
    <w:rsid w:val="00CF6789"/>
    <w:rsid w:val="00D05188"/>
    <w:rsid w:val="00D07943"/>
    <w:rsid w:val="00D108B3"/>
    <w:rsid w:val="00D31CD7"/>
    <w:rsid w:val="00D35DCC"/>
    <w:rsid w:val="00D40EF1"/>
    <w:rsid w:val="00D53BB2"/>
    <w:rsid w:val="00D61451"/>
    <w:rsid w:val="00D7517F"/>
    <w:rsid w:val="00D80088"/>
    <w:rsid w:val="00D84CC6"/>
    <w:rsid w:val="00D87431"/>
    <w:rsid w:val="00D9159C"/>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04CEA"/>
    <w:rsid w:val="00E10920"/>
    <w:rsid w:val="00E1370E"/>
    <w:rsid w:val="00E139FB"/>
    <w:rsid w:val="00E15896"/>
    <w:rsid w:val="00E21CD8"/>
    <w:rsid w:val="00E23218"/>
    <w:rsid w:val="00E25975"/>
    <w:rsid w:val="00E43825"/>
    <w:rsid w:val="00E476A2"/>
    <w:rsid w:val="00E55485"/>
    <w:rsid w:val="00E57DC3"/>
    <w:rsid w:val="00E6059D"/>
    <w:rsid w:val="00E771AD"/>
    <w:rsid w:val="00E7773A"/>
    <w:rsid w:val="00E80F19"/>
    <w:rsid w:val="00E84851"/>
    <w:rsid w:val="00E9201F"/>
    <w:rsid w:val="00E971E9"/>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DA1"/>
    <w:rsid w:val="00F96E01"/>
    <w:rsid w:val="00FA3CA9"/>
    <w:rsid w:val="00FA612F"/>
    <w:rsid w:val="00FA795A"/>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directum.adm.yar.ru/doc.asp?sys=DIRECTUM&amp;id=5593189" TargetMode="External"/><Relationship Id="rId26" Type="http://schemas.openxmlformats.org/officeDocument/2006/relationships/hyperlink" Target="consultantplus://offline/ref=89E03C9B4177874157506C2CBB7C8A03C999EC3D970F5A8BA6F9AAd8rCO" TargetMode="External"/><Relationship Id="rId3" Type="http://schemas.openxmlformats.org/officeDocument/2006/relationships/customXml" Target="../customXml/item3.xml"/><Relationship Id="rId21" Type="http://schemas.openxmlformats.org/officeDocument/2006/relationships/hyperlink" Target="http://doc.yarregion.ru/doc.asp?sys=DIRECTUM&amp;id=11674004"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directum.adm.yar.ru/doc.asp?sys=DIRECTUM&amp;id=5593189" TargetMode="External"/><Relationship Id="rId25" Type="http://schemas.openxmlformats.org/officeDocument/2006/relationships/hyperlink" Target="https://rosmintrud.ru/ministry/programms/anticorruption/01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rectum.adm.yar.ru/doc.asp?sys=DIRECTUM&amp;id=5593189" TargetMode="External"/><Relationship Id="rId20" Type="http://schemas.openxmlformats.org/officeDocument/2006/relationships/hyperlink" Target="http://doc.yarregion.ru/doc.asp?sys=DIRECTUM&amp;id=11674004" TargetMode="External"/><Relationship Id="rId29" Type="http://schemas.openxmlformats.org/officeDocument/2006/relationships/hyperlink" Target="consultantplus://offline/ref=B342F2E599CB95803AB379E1DDE072CDB140B784801363C4CB3F48CDD439E5A09E4D21816846F405l8EB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hyperlink" Target="consultantplus://offline/ref=B342F2E599CB95803AB379E1DDE072CDB24BB381834134C69A6A46lCE8H" TargetMode="External"/><Relationship Id="rId10" Type="http://schemas.openxmlformats.org/officeDocument/2006/relationships/footnotes" Target="footnotes.xml"/><Relationship Id="rId19" Type="http://schemas.openxmlformats.org/officeDocument/2006/relationships/hyperlink" Target="http://directum.adm.yar.ru/doc.asp?sys=DIRECTUM&amp;id=5593189"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doc.yarregion.ru/doc.asp?sys=DIRECTUM&amp;id=13349193" TargetMode="External"/><Relationship Id="rId27" Type="http://schemas.openxmlformats.org/officeDocument/2006/relationships/hyperlink" Target="consultantplus://offline/ref=703D0F6A4A585E20E72C1EF23128A7498B2C5D0F7571CAB3675FC9ZBwCE"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73FCE-80FD-489A-9256-49BEEB7F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15995</Words>
  <Characters>91174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106956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user</cp:lastModifiedBy>
  <cp:revision>20</cp:revision>
  <cp:lastPrinted>2023-06-08T10:17:00Z</cp:lastPrinted>
  <dcterms:created xsi:type="dcterms:W3CDTF">2023-05-19T08:38:00Z</dcterms:created>
  <dcterms:modified xsi:type="dcterms:W3CDTF">2023-06-08T12:33:00Z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